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AEA4" w14:textId="77777777" w:rsidR="00440830" w:rsidRPr="000D119D" w:rsidRDefault="00440830" w:rsidP="00440830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14:paraId="32C29B7A" w14:textId="695868A2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 (dále je „zákon“)</w:t>
      </w:r>
    </w:p>
    <w:p w14:paraId="7FB31139" w14:textId="6A385AFA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 w:rsidRPr="00440830">
        <w:rPr>
          <w:rFonts w:ascii="Calibri" w:hAnsi="Calibri" w:cs="Arial"/>
          <w:b/>
          <w:bCs/>
          <w:sz w:val="24"/>
          <w:szCs w:val="28"/>
          <w:lang w:val="cs-CZ"/>
        </w:rPr>
        <w:t>o splnění profesní způsobilosti dle § 77 zákona</w:t>
      </w:r>
    </w:p>
    <w:p w14:paraId="2F0A4AD8" w14:textId="1C9EAC51" w:rsidR="00440830" w:rsidRDefault="00440830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  <w:r w:rsidRPr="00440830">
        <w:rPr>
          <w:rFonts w:ascii="Calibri" w:hAnsi="Calibri" w:cs="Arial"/>
          <w:b/>
          <w:bCs/>
          <w:sz w:val="24"/>
          <w:szCs w:val="28"/>
          <w:lang w:val="cs-CZ"/>
        </w:rPr>
        <w:t>o splnění technické kvalifikace dle § 79 zákona</w:t>
      </w:r>
    </w:p>
    <w:p w14:paraId="63DF08C2" w14:textId="77777777" w:rsidR="00DE47C4" w:rsidRDefault="00DE47C4" w:rsidP="001F4C9C">
      <w:pPr>
        <w:pStyle w:val="Zkladntext"/>
        <w:spacing w:line="240" w:lineRule="atLeast"/>
        <w:jc w:val="center"/>
        <w:rPr>
          <w:rFonts w:ascii="Calibri" w:hAnsi="Calibri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41"/>
        <w:gridCol w:w="6277"/>
      </w:tblGrid>
      <w:tr w:rsidR="00E224BB" w:rsidRPr="00DF630C" w14:paraId="694EF81A" w14:textId="77777777" w:rsidTr="004D748F">
        <w:trPr>
          <w:trHeight w:val="567"/>
        </w:trPr>
        <w:tc>
          <w:tcPr>
            <w:tcW w:w="1737" w:type="pct"/>
            <w:shd w:val="clear" w:color="auto" w:fill="auto"/>
            <w:vAlign w:val="center"/>
            <w:hideMark/>
          </w:tcPr>
          <w:p w14:paraId="42EE8E84" w14:textId="77777777" w:rsidR="00E224BB" w:rsidRPr="00DF630C" w:rsidRDefault="00E224BB" w:rsidP="004D74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505931200"/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54DE256F" w14:textId="77777777" w:rsidR="00E224BB" w:rsidRPr="00DF630C" w:rsidRDefault="00E224BB" w:rsidP="004D74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1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VYPROŠŤOVACÍHO HYDRAULICKÉHO ZAŘÍZENÍ PRO JSDH VIZOVICE</w:t>
            </w:r>
          </w:p>
        </w:tc>
      </w:tr>
      <w:tr w:rsidR="00E224BB" w:rsidRPr="00DF630C" w14:paraId="61246B06" w14:textId="77777777" w:rsidTr="004D748F">
        <w:trPr>
          <w:trHeight w:val="567"/>
        </w:trPr>
        <w:tc>
          <w:tcPr>
            <w:tcW w:w="1737" w:type="pct"/>
            <w:vAlign w:val="center"/>
            <w:hideMark/>
          </w:tcPr>
          <w:p w14:paraId="1590E30D" w14:textId="77777777" w:rsidR="00E224BB" w:rsidRPr="00DF630C" w:rsidRDefault="00E224BB" w:rsidP="004D748F">
            <w:pPr>
              <w:rPr>
                <w:rFonts w:asciiTheme="minorHAnsi" w:hAnsiTheme="minorHAnsi" w:cstheme="minorHAnsi"/>
                <w:bCs/>
              </w:rPr>
            </w:pPr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VEŘEJNÁ ZAKÁZKA DLE PŘEDMĚTU              </w:t>
            </w:r>
          </w:p>
        </w:tc>
        <w:tc>
          <w:tcPr>
            <w:tcW w:w="3263" w:type="pct"/>
            <w:vAlign w:val="center"/>
            <w:hideMark/>
          </w:tcPr>
          <w:p w14:paraId="726328E2" w14:textId="77777777" w:rsidR="00E224BB" w:rsidRPr="00DF630C" w:rsidRDefault="00E224BB" w:rsidP="004D748F">
            <w:pPr>
              <w:rPr>
                <w:rFonts w:asciiTheme="minorHAnsi" w:hAnsiTheme="minorHAnsi" w:cstheme="minorHAnsi"/>
                <w:bCs/>
              </w:rPr>
            </w:pPr>
            <w:r w:rsidRPr="00DF63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VEŘEJNÁ ZAKÁZKA NA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DODÁVKY</w:t>
            </w:r>
          </w:p>
        </w:tc>
      </w:tr>
      <w:tr w:rsidR="00E224BB" w:rsidRPr="00DF630C" w14:paraId="526EBBAE" w14:textId="77777777" w:rsidTr="004D748F">
        <w:trPr>
          <w:trHeight w:val="567"/>
        </w:trPr>
        <w:tc>
          <w:tcPr>
            <w:tcW w:w="1737" w:type="pct"/>
            <w:vAlign w:val="center"/>
            <w:hideMark/>
          </w:tcPr>
          <w:p w14:paraId="4D2AA802" w14:textId="77777777" w:rsidR="00E224BB" w:rsidRPr="00DF630C" w:rsidRDefault="00E224BB" w:rsidP="004D748F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DRUH ZADÁVACÍHO ŘÍZENÍ     </w:t>
            </w:r>
          </w:p>
        </w:tc>
        <w:tc>
          <w:tcPr>
            <w:tcW w:w="3263" w:type="pct"/>
            <w:vAlign w:val="center"/>
            <w:hideMark/>
          </w:tcPr>
          <w:p w14:paraId="787C44F7" w14:textId="77777777" w:rsidR="00E224BB" w:rsidRPr="00DF630C" w:rsidRDefault="00E224BB" w:rsidP="004D74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ZAKÁZKA MALÉHO ROZSAHU</w:t>
            </w: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E224BB" w:rsidRPr="00DF630C" w14:paraId="53349F4C" w14:textId="77777777" w:rsidTr="004D748F">
        <w:trPr>
          <w:trHeight w:val="567"/>
        </w:trPr>
        <w:tc>
          <w:tcPr>
            <w:tcW w:w="1737" w:type="pct"/>
            <w:vAlign w:val="center"/>
            <w:hideMark/>
          </w:tcPr>
          <w:p w14:paraId="7D22D71A" w14:textId="77777777" w:rsidR="00E224BB" w:rsidRPr="00DF630C" w:rsidRDefault="00E224BB" w:rsidP="004D748F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 xml:space="preserve">CPV KÓD           </w:t>
            </w:r>
          </w:p>
        </w:tc>
        <w:tc>
          <w:tcPr>
            <w:tcW w:w="3263" w:type="pct"/>
            <w:vAlign w:val="center"/>
            <w:hideMark/>
          </w:tcPr>
          <w:p w14:paraId="3CA2F8EE" w14:textId="77777777" w:rsidR="00E224BB" w:rsidRPr="00B6156E" w:rsidRDefault="00E224BB" w:rsidP="004D74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156E">
              <w:rPr>
                <w:rFonts w:asciiTheme="minorHAnsi" w:hAnsiTheme="minorHAnsi" w:cstheme="minorHAnsi"/>
                <w:sz w:val="22"/>
                <w:szCs w:val="22"/>
              </w:rPr>
              <w:t xml:space="preserve">44482000-2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Pr="00B6156E">
              <w:rPr>
                <w:rFonts w:asciiTheme="minorHAnsi" w:hAnsiTheme="minorHAnsi" w:cstheme="minorHAnsi"/>
                <w:sz w:val="22"/>
                <w:szCs w:val="22"/>
              </w:rPr>
              <w:t>ZAŘÍZENÍ POŽÁRNÍ OCHRANY</w:t>
            </w:r>
          </w:p>
        </w:tc>
      </w:tr>
      <w:tr w:rsidR="00E224BB" w:rsidRPr="00DF630C" w14:paraId="03B3F938" w14:textId="77777777" w:rsidTr="004D748F">
        <w:trPr>
          <w:trHeight w:val="567"/>
        </w:trPr>
        <w:tc>
          <w:tcPr>
            <w:tcW w:w="1737" w:type="pct"/>
            <w:vAlign w:val="center"/>
            <w:hideMark/>
          </w:tcPr>
          <w:p w14:paraId="24D00279" w14:textId="77777777" w:rsidR="00E224BB" w:rsidRPr="00DF630C" w:rsidRDefault="00E224BB" w:rsidP="004D748F">
            <w:pPr>
              <w:rPr>
                <w:rFonts w:asciiTheme="minorHAnsi" w:hAnsiTheme="minorHAnsi" w:cstheme="minorHAnsi"/>
              </w:rPr>
            </w:pPr>
            <w:r w:rsidRPr="00DF630C">
              <w:rPr>
                <w:rFonts w:asciiTheme="minorHAnsi" w:hAnsiTheme="minorHAnsi" w:cstheme="minorHAnsi"/>
                <w:sz w:val="22"/>
                <w:szCs w:val="22"/>
              </w:rPr>
              <w:t>PŘEDPOKLÁDANÁ HODNOTA VEŘEJNÉ ZAKÁZKY</w:t>
            </w:r>
          </w:p>
        </w:tc>
        <w:tc>
          <w:tcPr>
            <w:tcW w:w="3263" w:type="pct"/>
            <w:vAlign w:val="center"/>
            <w:hideMark/>
          </w:tcPr>
          <w:p w14:paraId="5AFBA9F5" w14:textId="77777777" w:rsidR="00E224BB" w:rsidRPr="00DF630C" w:rsidRDefault="00E224BB" w:rsidP="004D748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901.000</w:t>
            </w:r>
            <w:r w:rsidRPr="00DF6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  <w:r w:rsidRPr="00DF63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F6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 DPH</w:t>
            </w:r>
          </w:p>
        </w:tc>
      </w:tr>
      <w:bookmarkEnd w:id="0"/>
    </w:tbl>
    <w:p w14:paraId="6ED35F40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3DCFE598" w14:textId="305AB112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2247C1A1" w14:textId="117117DE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 prokázání</w:t>
      </w:r>
      <w:r>
        <w:rPr>
          <w:rFonts w:ascii="Calibri" w:hAnsi="Calibri" w:cs="Arial"/>
          <w:b/>
          <w:bCs/>
          <w:sz w:val="24"/>
          <w:szCs w:val="28"/>
          <w:lang w:val="cs-CZ"/>
        </w:rPr>
        <w:t> základní způsobilosti dle § 74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6BA7DCD8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 Já (my) níže podepsaný (í) čestně prohlašuji (</w:t>
      </w:r>
      <w:proofErr w:type="spellStart"/>
      <w:r w:rsidRPr="00147B99">
        <w:rPr>
          <w:rFonts w:ascii="Calibri" w:hAnsi="Calibri" w:cs="Arial"/>
          <w:noProof w:val="0"/>
          <w:sz w:val="22"/>
          <w:szCs w:val="22"/>
        </w:rPr>
        <w:t>eme</w:t>
      </w:r>
      <w:proofErr w:type="spellEnd"/>
      <w:r w:rsidRPr="00147B99">
        <w:rPr>
          <w:rFonts w:ascii="Calibri" w:hAnsi="Calibri" w:cs="Arial"/>
          <w:noProof w:val="0"/>
          <w:sz w:val="22"/>
          <w:szCs w:val="22"/>
        </w:rPr>
        <w:t xml:space="preserve">), že dodavatel </w:t>
      </w:r>
    </w:p>
    <w:p w14:paraId="21D04880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4E7A1E0E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2"/>
          <w:szCs w:val="22"/>
        </w:rPr>
        <w:t>(</w:t>
      </w:r>
      <w:r w:rsidRPr="00147B99">
        <w:rPr>
          <w:rFonts w:ascii="Calibri" w:hAnsi="Calibri" w:cs="Arial"/>
          <w:noProof w:val="0"/>
          <w:sz w:val="22"/>
          <w:szCs w:val="22"/>
          <w:highlight w:val="cyan"/>
        </w:rPr>
        <w:t>doplňte identifikační údaje</w:t>
      </w:r>
      <w:r w:rsidRPr="00147B99">
        <w:rPr>
          <w:rFonts w:ascii="Calibri" w:hAnsi="Calibri" w:cs="Arial"/>
          <w:noProof w:val="0"/>
          <w:sz w:val="22"/>
          <w:szCs w:val="22"/>
        </w:rPr>
        <w:t>)</w:t>
      </w:r>
      <w:r>
        <w:rPr>
          <w:rFonts w:ascii="Calibri" w:hAnsi="Calibri" w:cs="Arial"/>
          <w:noProof w:val="0"/>
          <w:sz w:val="22"/>
          <w:szCs w:val="22"/>
        </w:rPr>
        <w:t xml:space="preserve"> </w:t>
      </w:r>
      <w:r w:rsidRPr="00147B99">
        <w:rPr>
          <w:rFonts w:ascii="Calibri" w:hAnsi="Calibri" w:cs="Arial"/>
          <w:noProof w:val="0"/>
          <w:sz w:val="22"/>
          <w:szCs w:val="22"/>
        </w:rPr>
        <w:t xml:space="preserve">je v souladu s § 74 zákona způsobilým dodavatelem </w:t>
      </w:r>
    </w:p>
    <w:p w14:paraId="3DDFEAD5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noProof w:val="0"/>
          <w:sz w:val="22"/>
          <w:szCs w:val="22"/>
        </w:rPr>
      </w:pPr>
    </w:p>
    <w:p w14:paraId="5240CEDC" w14:textId="77777777" w:rsidR="00440830" w:rsidRPr="00147B99" w:rsidRDefault="00440830" w:rsidP="00440830">
      <w:pPr>
        <w:pStyle w:val="Normln0"/>
        <w:widowControl/>
        <w:jc w:val="both"/>
        <w:rPr>
          <w:rFonts w:ascii="Calibri" w:hAnsi="Calibri" w:cs="Arial"/>
          <w:bCs/>
          <w:sz w:val="22"/>
          <w:szCs w:val="22"/>
        </w:rPr>
      </w:pPr>
      <w:r w:rsidRPr="00147B99">
        <w:rPr>
          <w:rFonts w:ascii="Calibri" w:hAnsi="Calibri" w:cs="Arial"/>
          <w:noProof w:val="0"/>
          <w:sz w:val="22"/>
          <w:szCs w:val="22"/>
        </w:rPr>
        <w:t xml:space="preserve">a </w:t>
      </w:r>
      <w:r w:rsidRPr="00147B99">
        <w:rPr>
          <w:rFonts w:ascii="Calibri" w:hAnsi="Calibri" w:cs="Arial"/>
          <w:b/>
          <w:noProof w:val="0"/>
          <w:sz w:val="22"/>
          <w:szCs w:val="22"/>
        </w:rPr>
        <w:t xml:space="preserve">není tedy dodavatelem, který  </w:t>
      </w:r>
    </w:p>
    <w:p w14:paraId="1B4CB3D4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val="cs-CZ"/>
        </w:rPr>
      </w:pPr>
    </w:p>
    <w:p w14:paraId="689B80B0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a)  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nepřihlíží. Je-li dodavatelem právnická osoba, splňuje tuto podmínku tato právnická osoba a zároveň každý člen statutárního orgánu. Je-li členem statutárního orgánu dodavatele právnická osoba, splňuje tuto  podmínku i tato právnická osoba, každý člen statutárního orgánu této právnické osoby a  osoba zastupující tuto právnickou osobu v statutárním orgánu dodavatele.   </w:t>
      </w:r>
    </w:p>
    <w:p w14:paraId="30A4D461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3E744B0E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b) má v České republice nebo v zemi svého sídla v evidenci daní zachycen splatný daňový nedoplatek, </w:t>
      </w:r>
    </w:p>
    <w:p w14:paraId="0E702C4F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0608C7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c) má v České republice nebo v zemi svého sídla splatný nedoplatek na pojistném nebo na penále na veřejné zdravotní pojištění, </w:t>
      </w:r>
    </w:p>
    <w:p w14:paraId="12F9B329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105ADE07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090461E2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</w:t>
      </w:r>
    </w:p>
    <w:p w14:paraId="082BCEA3" w14:textId="77777777" w:rsidR="00440830" w:rsidRPr="00147B99" w:rsidRDefault="00440830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e) je v likvidaci, proti němuž bylo vydáno rozhodnutí o úpadku, vůči němuž byla nařízena nucená správa podle jiného právního předpisu nebo v obdobné situaci podle právního řádu země sídla dodavatele. </w:t>
      </w:r>
    </w:p>
    <w:p w14:paraId="1611373C" w14:textId="77777777" w:rsidR="00440830" w:rsidRDefault="00440830" w:rsidP="001F4C9C">
      <w:pPr>
        <w:pStyle w:val="Zkladntext"/>
        <w:spacing w:line="240" w:lineRule="atLeast"/>
        <w:jc w:val="left"/>
        <w:rPr>
          <w:rFonts w:ascii="Calibri" w:hAnsi="Calibri" w:cs="Arial"/>
          <w:sz w:val="22"/>
          <w:szCs w:val="22"/>
        </w:rPr>
      </w:pPr>
    </w:p>
    <w:p w14:paraId="6071B530" w14:textId="0B9EB44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4"/>
          <w:szCs w:val="28"/>
          <w:lang w:val="cs-CZ"/>
        </w:rPr>
        <w:t>K</w:t>
      </w:r>
      <w:r w:rsidR="001F4C9C">
        <w:rPr>
          <w:rFonts w:ascii="Calibri" w:hAnsi="Calibri" w:cs="Arial"/>
          <w:b/>
          <w:bCs/>
          <w:sz w:val="24"/>
          <w:szCs w:val="28"/>
          <w:lang w:val="cs-CZ"/>
        </w:rPr>
        <w:t xml:space="preserve"> prokázání </w:t>
      </w:r>
      <w:r>
        <w:rPr>
          <w:rFonts w:ascii="Calibri" w:hAnsi="Calibri" w:cs="Arial"/>
          <w:b/>
          <w:bCs/>
          <w:sz w:val="24"/>
          <w:szCs w:val="28"/>
          <w:lang w:val="cs-CZ"/>
        </w:rPr>
        <w:t>profesní způsobilosti dle § 77</w:t>
      </w:r>
      <w:r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</w:t>
      </w:r>
    </w:p>
    <w:p w14:paraId="1D7E7185" w14:textId="00E907DF" w:rsidR="00440830" w:rsidRPr="00440830" w:rsidRDefault="00440830" w:rsidP="00440830">
      <w:pPr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440830">
        <w:rPr>
          <w:rFonts w:ascii="Calibri" w:hAnsi="Calibri" w:cs="Calibri"/>
          <w:bCs/>
          <w:sz w:val="22"/>
          <w:szCs w:val="22"/>
          <w:lang w:eastAsia="cs-CZ"/>
        </w:rPr>
        <w:t>Dále čestně prohlašuji(eme), že uvedený dodavatel splňuje profesní způsobilost stanovenou zadavatelem v bodu  12. Výzvy k podání nabídek podle § 77 odst. 1 a § 77 odst. 2 písm. a)</w:t>
      </w:r>
      <w:r w:rsidR="001F4C9C">
        <w:rPr>
          <w:rFonts w:ascii="Calibri" w:hAnsi="Calibri" w:cs="Calibri"/>
          <w:bCs/>
          <w:sz w:val="22"/>
          <w:szCs w:val="22"/>
          <w:lang w:eastAsia="cs-CZ"/>
        </w:rPr>
        <w:t xml:space="preserve"> a</w:t>
      </w:r>
      <w:r w:rsidR="00DE47C4">
        <w:rPr>
          <w:rFonts w:ascii="Calibri" w:hAnsi="Calibri" w:cs="Calibri"/>
          <w:bCs/>
          <w:sz w:val="22"/>
          <w:szCs w:val="22"/>
          <w:lang w:eastAsia="cs-CZ"/>
        </w:rPr>
        <w:t>ž</w:t>
      </w:r>
      <w:r w:rsidR="001F4C9C">
        <w:rPr>
          <w:rFonts w:ascii="Calibri" w:hAnsi="Calibri" w:cs="Calibri"/>
          <w:bCs/>
          <w:sz w:val="22"/>
          <w:szCs w:val="22"/>
          <w:lang w:eastAsia="cs-CZ"/>
        </w:rPr>
        <w:t xml:space="preserve"> c)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 xml:space="preserve"> zákona.</w:t>
      </w:r>
    </w:p>
    <w:p w14:paraId="16D5AB80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1E20F91C" w14:textId="77777777" w:rsidR="00440830" w:rsidRPr="00440830" w:rsidRDefault="00440830" w:rsidP="00440830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440830">
        <w:rPr>
          <w:rFonts w:ascii="Calibri" w:hAnsi="Calibri" w:cs="Calibri"/>
          <w:sz w:val="22"/>
          <w:szCs w:val="22"/>
          <w:lang w:eastAsia="cs-CZ"/>
        </w:rPr>
        <w:t>V rozsahu, v jakém je podána nabídka do veřejné zakázky, splňuje dodavatel požadavky zadavatele na prokázání profesní způsobilosti.</w:t>
      </w:r>
    </w:p>
    <w:p w14:paraId="32D0F5F5" w14:textId="77777777" w:rsidR="00440830" w:rsidRDefault="00440830" w:rsidP="00440830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p w14:paraId="6EDDD27E" w14:textId="47153AB8" w:rsidR="00440830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  <w:r w:rsidRPr="001F4C9C">
        <w:rPr>
          <w:rFonts w:ascii="Calibri" w:hAnsi="Calibri" w:cs="Arial"/>
          <w:b/>
          <w:bCs/>
          <w:szCs w:val="24"/>
          <w:lang w:val="cs-CZ"/>
        </w:rPr>
        <w:t xml:space="preserve">K prokázání technické kvalifikace dle § 79 zákona </w:t>
      </w:r>
    </w:p>
    <w:p w14:paraId="5D0A09ED" w14:textId="30185FF8" w:rsidR="001F4C9C" w:rsidRPr="001F4C9C" w:rsidRDefault="001F4C9C" w:rsidP="001F4C9C">
      <w:pPr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1F4C9C">
        <w:rPr>
          <w:rFonts w:ascii="Calibri" w:hAnsi="Calibri" w:cs="Calibri"/>
          <w:bCs/>
          <w:sz w:val="22"/>
          <w:szCs w:val="22"/>
          <w:lang w:eastAsia="cs-CZ"/>
        </w:rPr>
        <w:t>Dále čestně prohlašuji(eme), že uvedený dodavatel splňuje technickou kvalifikaci stanovenou zadavatelem v bodu 13. Výzvy k podání nabídek podle  § 79 odst. 2 písm. a) zákona.</w:t>
      </w:r>
    </w:p>
    <w:p w14:paraId="652BBAE9" w14:textId="77777777" w:rsidR="001F4C9C" w:rsidRPr="001F4C9C" w:rsidRDefault="001F4C9C" w:rsidP="001F4C9C">
      <w:pPr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59AE7979" w14:textId="77777777" w:rsidR="001F4C9C" w:rsidRPr="001F4C9C" w:rsidRDefault="001F4C9C" w:rsidP="001F4C9C">
      <w:pPr>
        <w:jc w:val="both"/>
        <w:rPr>
          <w:rFonts w:ascii="Calibri" w:hAnsi="Calibri" w:cs="Calibri"/>
          <w:sz w:val="22"/>
          <w:szCs w:val="22"/>
          <w:lang w:eastAsia="cs-CZ"/>
        </w:rPr>
      </w:pPr>
      <w:r w:rsidRPr="001F4C9C">
        <w:rPr>
          <w:rFonts w:ascii="Calibri" w:hAnsi="Calibri" w:cs="Calibri"/>
          <w:sz w:val="22"/>
          <w:szCs w:val="22"/>
          <w:lang w:eastAsia="cs-CZ"/>
        </w:rPr>
        <w:t>V rozsahu, v jakém je podána nabídka do veřejné zakázky, splňuje dodavatel požadavky zadavatele na prokázání technické kvalifikace.</w:t>
      </w:r>
    </w:p>
    <w:p w14:paraId="147A7625" w14:textId="415DAF41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219231C" w14:textId="5964C27C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0985FCAC" w14:textId="743AFBFE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187D5A4" w14:textId="76A7299F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</w:rPr>
      </w:pPr>
      <w:r w:rsidRPr="001F4C9C">
        <w:rPr>
          <w:rFonts w:asciiTheme="minorHAnsi" w:hAnsiTheme="minorHAnsi" w:cstheme="minorHAnsi"/>
          <w:sz w:val="22"/>
        </w:rPr>
        <w:t xml:space="preserve">Současně </w:t>
      </w:r>
      <w:r w:rsidRPr="00440830">
        <w:rPr>
          <w:rFonts w:ascii="Calibri" w:hAnsi="Calibri" w:cs="Calibri"/>
          <w:bCs/>
          <w:sz w:val="22"/>
          <w:szCs w:val="22"/>
          <w:lang w:eastAsia="cs-CZ"/>
        </w:rPr>
        <w:t>prohlašuji(eme)</w:t>
      </w:r>
      <w:r w:rsidRPr="001F4C9C">
        <w:rPr>
          <w:rFonts w:asciiTheme="minorHAnsi" w:hAnsiTheme="minorHAnsi" w:cstheme="minorHAnsi"/>
          <w:sz w:val="22"/>
        </w:rPr>
        <w:t>, že se nenacházíme ve střetu zájmů ve smyslu § 4b zákona č. 159/2006 Sb., o střetu zájmů.</w:t>
      </w:r>
    </w:p>
    <w:p w14:paraId="731BBE4E" w14:textId="77777777" w:rsidR="001F4C9C" w:rsidRPr="001F4C9C" w:rsidRDefault="001F4C9C" w:rsidP="001F4C9C">
      <w:pPr>
        <w:jc w:val="both"/>
        <w:rPr>
          <w:rFonts w:asciiTheme="minorHAnsi" w:hAnsiTheme="minorHAnsi" w:cstheme="minorHAnsi"/>
        </w:rPr>
      </w:pPr>
    </w:p>
    <w:p w14:paraId="0A60AC5A" w14:textId="77777777" w:rsidR="001F4C9C" w:rsidRPr="001F4C9C" w:rsidRDefault="001F4C9C" w:rsidP="001F4C9C">
      <w:pPr>
        <w:jc w:val="both"/>
        <w:rPr>
          <w:rFonts w:asciiTheme="minorHAnsi" w:hAnsiTheme="minorHAnsi" w:cstheme="minorHAnsi"/>
          <w:sz w:val="22"/>
          <w:szCs w:val="22"/>
        </w:rPr>
      </w:pPr>
      <w:r w:rsidRPr="001F4C9C">
        <w:rPr>
          <w:rFonts w:asciiTheme="minorHAnsi" w:hAnsiTheme="minorHAnsi" w:cstheme="minorHAnsi"/>
          <w:sz w:val="22"/>
          <w:szCs w:val="22"/>
        </w:rPr>
        <w:t xml:space="preserve">Toto čestné prohlášení podepisuji za shora uvedeného dodavatele jako </w:t>
      </w:r>
      <w:r w:rsidRPr="001F4C9C">
        <w:rPr>
          <w:rFonts w:asciiTheme="minorHAnsi" w:hAnsiTheme="minorHAnsi" w:cstheme="minorHAnsi"/>
          <w:sz w:val="22"/>
          <w:szCs w:val="22"/>
          <w:highlight w:val="cyan"/>
        </w:rPr>
        <w:t>………………………………</w:t>
      </w:r>
      <w:r w:rsidRPr="001F4C9C">
        <w:rPr>
          <w:rFonts w:asciiTheme="minorHAnsi" w:hAnsiTheme="minorHAnsi" w:cstheme="minorHAnsi"/>
          <w:sz w:val="22"/>
          <w:szCs w:val="22"/>
        </w:rPr>
        <w:t xml:space="preserve"> </w:t>
      </w:r>
      <w:r w:rsidRPr="001F4C9C">
        <w:rPr>
          <w:rFonts w:asciiTheme="minorHAnsi" w:hAnsiTheme="minorHAnsi" w:cstheme="minorHAnsi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1F4C9C">
        <w:rPr>
          <w:rFonts w:asciiTheme="minorHAnsi" w:hAnsiTheme="minorHAnsi" w:cstheme="minorHAnsi"/>
          <w:iCs/>
          <w:sz w:val="22"/>
          <w:szCs w:val="22"/>
        </w:rPr>
        <w:t>a to</w:t>
      </w:r>
      <w:r w:rsidRPr="001F4C9C">
        <w:rPr>
          <w:rFonts w:asciiTheme="minorHAnsi" w:hAnsiTheme="minorHAnsi" w:cstheme="minorHAnsi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15E2313E" w14:textId="77777777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2DBF0FBE" w14:textId="15CBB5E8" w:rsid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30E3C81" w14:textId="77777777" w:rsidR="001F4C9C" w:rsidRPr="001F4C9C" w:rsidRDefault="001F4C9C" w:rsidP="0044083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  <w:lang w:val="cs-CZ"/>
        </w:rPr>
      </w:pPr>
    </w:p>
    <w:p w14:paraId="4EE120A4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V……………………., dne ………………</w:t>
      </w:r>
    </w:p>
    <w:p w14:paraId="2DAE2326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0C872E0B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</w:p>
    <w:p w14:paraId="38FE092E" w14:textId="77777777" w:rsidR="00440830" w:rsidRPr="00147B99" w:rsidRDefault="00440830" w:rsidP="00440830">
      <w:pPr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147B99">
        <w:rPr>
          <w:rFonts w:ascii="Calibri" w:hAnsi="Calibri" w:cs="Arial"/>
          <w:sz w:val="22"/>
          <w:szCs w:val="22"/>
          <w:lang w:val="cs-CZ"/>
        </w:rPr>
        <w:tab/>
      </w:r>
      <w:r w:rsidRPr="007B6506">
        <w:rPr>
          <w:rFonts w:ascii="Calibri" w:hAnsi="Calibri" w:cs="Arial"/>
          <w:sz w:val="22"/>
          <w:szCs w:val="22"/>
          <w:highlight w:val="cyan"/>
          <w:lang w:val="cs-CZ"/>
        </w:rPr>
        <w:t>_________________________________</w:t>
      </w:r>
    </w:p>
    <w:p w14:paraId="04B2F17F" w14:textId="77777777" w:rsidR="00440830" w:rsidRPr="00147B99" w:rsidRDefault="00440830" w:rsidP="00440830">
      <w:pPr>
        <w:ind w:left="5040"/>
        <w:rPr>
          <w:rFonts w:ascii="Calibri" w:hAnsi="Calibri" w:cs="Arial"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  Razítko a podpis</w:t>
      </w:r>
      <w:r>
        <w:rPr>
          <w:rFonts w:ascii="Calibri" w:hAnsi="Calibri" w:cs="Arial"/>
          <w:sz w:val="22"/>
          <w:szCs w:val="22"/>
          <w:lang w:val="cs-CZ"/>
        </w:rPr>
        <w:t>, funkce</w:t>
      </w:r>
      <w:r w:rsidRPr="00147B99">
        <w:rPr>
          <w:rFonts w:ascii="Calibri" w:hAnsi="Calibri" w:cs="Arial"/>
          <w:sz w:val="22"/>
          <w:szCs w:val="22"/>
          <w:lang w:val="cs-CZ"/>
        </w:rPr>
        <w:t xml:space="preserve"> oprávněné </w:t>
      </w:r>
    </w:p>
    <w:p w14:paraId="5FE7490F" w14:textId="77777777" w:rsidR="00440830" w:rsidRPr="00147B99" w:rsidRDefault="00440830" w:rsidP="00440830">
      <w:pPr>
        <w:ind w:left="5040" w:firstLine="720"/>
        <w:rPr>
          <w:rFonts w:ascii="Calibri" w:hAnsi="Calibri" w:cs="Arial"/>
          <w:i/>
          <w:caps/>
          <w:sz w:val="22"/>
          <w:szCs w:val="22"/>
          <w:lang w:val="cs-CZ"/>
        </w:rPr>
      </w:pPr>
      <w:r w:rsidRPr="00147B99">
        <w:rPr>
          <w:rFonts w:ascii="Calibri" w:hAnsi="Calibri" w:cs="Arial"/>
          <w:sz w:val="22"/>
          <w:szCs w:val="22"/>
          <w:lang w:val="cs-CZ"/>
        </w:rPr>
        <w:t xml:space="preserve">  osoby dodavatele</w:t>
      </w:r>
    </w:p>
    <w:p w14:paraId="32DF8298" w14:textId="77777777" w:rsidR="00502F46" w:rsidRDefault="00502F46"/>
    <w:sectPr w:rsidR="00502F46" w:rsidSect="00147B99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78AF" w14:textId="77777777" w:rsidR="00184937" w:rsidRDefault="00184937">
      <w:r>
        <w:separator/>
      </w:r>
    </w:p>
  </w:endnote>
  <w:endnote w:type="continuationSeparator" w:id="0">
    <w:p w14:paraId="0F48B272" w14:textId="77777777" w:rsidR="00184937" w:rsidRDefault="0018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2CE17" w14:textId="77777777" w:rsidR="00E224BB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E90BCA" w14:textId="77777777" w:rsidR="00E224BB" w:rsidRDefault="00E224BB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A2D3" w14:textId="77777777" w:rsidR="00E224BB" w:rsidRDefault="001F4C9C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5F89">
      <w:rPr>
        <w:rStyle w:val="slostrnky"/>
        <w:noProof/>
      </w:rPr>
      <w:t>2</w:t>
    </w:r>
    <w:r>
      <w:rPr>
        <w:rStyle w:val="slostrnky"/>
      </w:rPr>
      <w:fldChar w:fldCharType="end"/>
    </w:r>
  </w:p>
  <w:p w14:paraId="378649F3" w14:textId="77777777" w:rsidR="00E224BB" w:rsidRDefault="00E224BB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16D41" w14:textId="77777777" w:rsidR="00184937" w:rsidRDefault="00184937">
      <w:r>
        <w:separator/>
      </w:r>
    </w:p>
  </w:footnote>
  <w:footnote w:type="continuationSeparator" w:id="0">
    <w:p w14:paraId="02DA445A" w14:textId="77777777" w:rsidR="00184937" w:rsidRDefault="0018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BFEE" w14:textId="77777777" w:rsidR="00E224BB" w:rsidRDefault="00E224BB" w:rsidP="005D6C72">
    <w:pPr>
      <w:pStyle w:val="Zhlav"/>
      <w:ind w:firstLine="709"/>
    </w:pPr>
  </w:p>
  <w:p w14:paraId="36D1F47D" w14:textId="77777777" w:rsidR="00E224BB" w:rsidRDefault="00E224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30"/>
    <w:rsid w:val="001769EC"/>
    <w:rsid w:val="00184937"/>
    <w:rsid w:val="001F4C9C"/>
    <w:rsid w:val="00375F89"/>
    <w:rsid w:val="00440830"/>
    <w:rsid w:val="00502F46"/>
    <w:rsid w:val="0054576D"/>
    <w:rsid w:val="0056783D"/>
    <w:rsid w:val="00B16692"/>
    <w:rsid w:val="00B53DCC"/>
    <w:rsid w:val="00C16309"/>
    <w:rsid w:val="00DD39DB"/>
    <w:rsid w:val="00DD4A58"/>
    <w:rsid w:val="00DE47C4"/>
    <w:rsid w:val="00E224BB"/>
    <w:rsid w:val="00F01E7F"/>
    <w:rsid w:val="00F543B6"/>
    <w:rsid w:val="00F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A128"/>
  <w15:chartTrackingRefBased/>
  <w15:docId w15:val="{1C9BB0CE-180E-42EE-B797-ADCE741A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8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408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pat">
    <w:name w:val="footer"/>
    <w:basedOn w:val="Normln"/>
    <w:link w:val="ZpatChar"/>
    <w:rsid w:val="004408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0830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Zkladntext">
    <w:name w:val="Body Text"/>
    <w:basedOn w:val="Normln"/>
    <w:link w:val="ZkladntextChar"/>
    <w:rsid w:val="00440830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440830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slostrnky">
    <w:name w:val="page number"/>
    <w:basedOn w:val="Standardnpsmoodstavce"/>
    <w:rsid w:val="00440830"/>
  </w:style>
  <w:style w:type="paragraph" w:customStyle="1" w:styleId="Normln0">
    <w:name w:val="Normální~"/>
    <w:basedOn w:val="Normln"/>
    <w:rsid w:val="00440830"/>
    <w:pPr>
      <w:widowControl w:val="0"/>
    </w:pPr>
    <w:rPr>
      <w:noProof/>
      <w:snapToGrid/>
      <w:lang w:val="cs-CZ" w:eastAsia="cs-CZ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440830"/>
    <w:rPr>
      <w:rFonts w:ascii="Calibri" w:hAnsi="Calibri" w:cs="Calibri"/>
      <w:b/>
      <w:bCs/>
      <w:sz w:val="22"/>
      <w:szCs w:val="22"/>
      <w:u w:val="none"/>
    </w:rPr>
  </w:style>
  <w:style w:type="character" w:styleId="Siln">
    <w:name w:val="Strong"/>
    <w:basedOn w:val="Standardnpsmoodstavce"/>
    <w:uiPriority w:val="22"/>
    <w:qFormat/>
    <w:rsid w:val="00DD3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Dostál Petr Mgr.</cp:lastModifiedBy>
  <cp:revision>7</cp:revision>
  <dcterms:created xsi:type="dcterms:W3CDTF">2021-07-26T05:03:00Z</dcterms:created>
  <dcterms:modified xsi:type="dcterms:W3CDTF">2025-06-03T05:45:00Z</dcterms:modified>
</cp:coreProperties>
</file>