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A3F73" w14:textId="77777777" w:rsidR="00266090" w:rsidRDefault="00266090" w:rsidP="00266090">
      <w:pPr>
        <w:pStyle w:val="Default"/>
      </w:pPr>
    </w:p>
    <w:p w14:paraId="089118EA" w14:textId="77E492D1" w:rsidR="00266090" w:rsidRPr="00EB1505" w:rsidRDefault="00266090" w:rsidP="00266090">
      <w:pPr>
        <w:pStyle w:val="Default"/>
        <w:spacing w:line="259" w:lineRule="auto"/>
        <w:jc w:val="both"/>
      </w:pPr>
      <w:r>
        <w:rPr>
          <w:b/>
          <w:bCs/>
        </w:rPr>
        <w:t xml:space="preserve">                                                                                                        </w:t>
      </w:r>
      <w:r w:rsidRPr="00EB1505">
        <w:rPr>
          <w:b/>
          <w:bCs/>
        </w:rPr>
        <w:t xml:space="preserve">Adresa příslušného úřadu </w:t>
      </w:r>
    </w:p>
    <w:p w14:paraId="02B789EF" w14:textId="5C064922" w:rsidR="00266090" w:rsidRPr="00EB1505" w:rsidRDefault="00266090" w:rsidP="00266090">
      <w:pPr>
        <w:pStyle w:val="Default"/>
        <w:spacing w:line="259" w:lineRule="auto"/>
        <w:jc w:val="both"/>
      </w:pPr>
      <w:r w:rsidRPr="00EB1505">
        <w:t xml:space="preserve">                                                                                                        </w:t>
      </w:r>
      <w:r w:rsidRPr="00EB1505">
        <w:t>Úřad: Městský úřad Vizovice</w:t>
      </w:r>
    </w:p>
    <w:p w14:paraId="41757F7B" w14:textId="2B81F5D5" w:rsidR="00266090" w:rsidRPr="00EB1505" w:rsidRDefault="00266090" w:rsidP="00266090">
      <w:pPr>
        <w:pStyle w:val="Default"/>
        <w:spacing w:line="259" w:lineRule="auto"/>
        <w:jc w:val="both"/>
      </w:pPr>
      <w:r w:rsidRPr="00EB1505">
        <w:t xml:space="preserve">                                                                                                        O</w:t>
      </w:r>
      <w:r w:rsidRPr="00EB1505">
        <w:t>dbor dopravy a silničního</w:t>
      </w:r>
      <w:r w:rsidRPr="00EB1505">
        <w:br/>
        <w:t xml:space="preserve">                                                                                                        </w:t>
      </w:r>
      <w:r w:rsidRPr="00EB1505">
        <w:t xml:space="preserve">hospodářství </w:t>
      </w:r>
    </w:p>
    <w:p w14:paraId="53A86D8B" w14:textId="68BC70D1" w:rsidR="00266090" w:rsidRPr="00EB1505" w:rsidRDefault="00266090" w:rsidP="00266090">
      <w:pPr>
        <w:pStyle w:val="Default"/>
        <w:spacing w:line="259" w:lineRule="auto"/>
        <w:jc w:val="both"/>
      </w:pPr>
      <w:r w:rsidRPr="00EB1505">
        <w:t xml:space="preserve">                                                                                                        </w:t>
      </w:r>
      <w:r w:rsidRPr="00EB1505">
        <w:t xml:space="preserve">Masarykovo náměstí 1007 </w:t>
      </w:r>
    </w:p>
    <w:p w14:paraId="7F7F61DB" w14:textId="3571B5F7" w:rsidR="00266090" w:rsidRPr="00EB1505" w:rsidRDefault="00266090" w:rsidP="00266090">
      <w:pPr>
        <w:pStyle w:val="Default"/>
        <w:spacing w:line="259" w:lineRule="auto"/>
        <w:jc w:val="both"/>
      </w:pPr>
      <w:r w:rsidRPr="00EB1505">
        <w:t xml:space="preserve">                                                                                                        </w:t>
      </w:r>
      <w:r w:rsidRPr="00EB1505">
        <w:t xml:space="preserve">PSČ, obec: 763 12 Vizovice </w:t>
      </w:r>
    </w:p>
    <w:p w14:paraId="04E5EB01" w14:textId="77777777" w:rsidR="00266090" w:rsidRDefault="00266090" w:rsidP="00266090">
      <w:pPr>
        <w:pStyle w:val="Default"/>
        <w:spacing w:line="259" w:lineRule="auto"/>
        <w:jc w:val="both"/>
      </w:pPr>
    </w:p>
    <w:p w14:paraId="579FB114" w14:textId="77777777" w:rsidR="00266090" w:rsidRPr="00266090" w:rsidRDefault="00266090" w:rsidP="00266090">
      <w:pPr>
        <w:pStyle w:val="Default"/>
        <w:spacing w:line="259" w:lineRule="auto"/>
        <w:jc w:val="both"/>
      </w:pPr>
    </w:p>
    <w:p w14:paraId="54DA1222" w14:textId="17499ABD" w:rsidR="00266090" w:rsidRPr="00266090" w:rsidRDefault="00266090" w:rsidP="00266090">
      <w:pPr>
        <w:pStyle w:val="Default"/>
        <w:spacing w:line="259" w:lineRule="auto"/>
        <w:jc w:val="both"/>
      </w:pPr>
      <w:r>
        <w:t xml:space="preserve">                                                               </w:t>
      </w:r>
      <w:r w:rsidRPr="00266090">
        <w:t>V …………...……………………dne</w:t>
      </w:r>
      <w:proofErr w:type="gramStart"/>
      <w:r w:rsidRPr="00266090">
        <w:t>…….</w:t>
      </w:r>
      <w:proofErr w:type="gramEnd"/>
      <w:r w:rsidRPr="00266090">
        <w:t xml:space="preserve">.…....……. </w:t>
      </w:r>
    </w:p>
    <w:p w14:paraId="233E4BC3" w14:textId="77777777" w:rsidR="00266090" w:rsidRPr="00266090" w:rsidRDefault="00266090" w:rsidP="00266090">
      <w:pPr>
        <w:pStyle w:val="Default"/>
        <w:spacing w:line="259" w:lineRule="auto"/>
        <w:rPr>
          <w:b/>
          <w:bCs/>
        </w:rPr>
      </w:pPr>
    </w:p>
    <w:p w14:paraId="1897E304" w14:textId="77777777" w:rsidR="00266090" w:rsidRDefault="00266090" w:rsidP="00266090">
      <w:pPr>
        <w:pStyle w:val="Default"/>
        <w:spacing w:line="259" w:lineRule="auto"/>
        <w:rPr>
          <w:b/>
          <w:bCs/>
        </w:rPr>
      </w:pPr>
    </w:p>
    <w:p w14:paraId="4CF67AB1" w14:textId="756815D9" w:rsidR="00266090" w:rsidRPr="00EB1505" w:rsidRDefault="00266090" w:rsidP="00266090">
      <w:pPr>
        <w:pStyle w:val="Default"/>
        <w:spacing w:line="259" w:lineRule="auto"/>
        <w:rPr>
          <w:sz w:val="28"/>
          <w:szCs w:val="28"/>
        </w:rPr>
      </w:pPr>
      <w:r w:rsidRPr="00EB1505">
        <w:rPr>
          <w:b/>
          <w:bCs/>
          <w:sz w:val="28"/>
          <w:szCs w:val="28"/>
        </w:rPr>
        <w:t xml:space="preserve">ŽÁDOST O POVOLENÍ ZVLÁŠTNÍHO UŽÍVÁNÍ KOMUNIKACE </w:t>
      </w:r>
    </w:p>
    <w:p w14:paraId="26CDB810" w14:textId="77777777" w:rsidR="00266090" w:rsidRPr="00266090" w:rsidRDefault="00266090" w:rsidP="00266090">
      <w:pPr>
        <w:pStyle w:val="Default"/>
        <w:spacing w:line="259" w:lineRule="auto"/>
      </w:pPr>
      <w:r w:rsidRPr="00266090">
        <w:t xml:space="preserve">(umístění věcí, materiálu, stánků, pořádání hromadných akcí apod.) </w:t>
      </w:r>
    </w:p>
    <w:p w14:paraId="4E70AC80" w14:textId="7F00FC16" w:rsidR="00266090" w:rsidRPr="00266090" w:rsidRDefault="00266090" w:rsidP="00EB1505">
      <w:pPr>
        <w:pStyle w:val="Default"/>
        <w:spacing w:line="259" w:lineRule="auto"/>
        <w:ind w:right="-284"/>
        <w:jc w:val="both"/>
      </w:pPr>
      <w:r w:rsidRPr="00266090">
        <w:rPr>
          <w:b/>
          <w:bCs/>
        </w:rPr>
        <w:t xml:space="preserve">podle ustanovení § 25 odst. 6 písm. c) bod 2, 5, 6 a písm. </w:t>
      </w:r>
      <w:r>
        <w:rPr>
          <w:b/>
          <w:bCs/>
        </w:rPr>
        <w:t>d</w:t>
      </w:r>
      <w:r w:rsidRPr="00266090">
        <w:rPr>
          <w:b/>
          <w:bCs/>
        </w:rPr>
        <w:t xml:space="preserve">) zákona č. 13/1997 Sb., o pozemních komunikacích, ve znění pozdějších předpisů </w:t>
      </w:r>
    </w:p>
    <w:p w14:paraId="3804CEF6" w14:textId="77777777" w:rsidR="00266090" w:rsidRDefault="00266090" w:rsidP="00EB1505">
      <w:pPr>
        <w:pStyle w:val="Default"/>
        <w:spacing w:line="259" w:lineRule="auto"/>
        <w:ind w:right="-284"/>
        <w:rPr>
          <w:b/>
          <w:bCs/>
        </w:rPr>
      </w:pPr>
    </w:p>
    <w:p w14:paraId="53969652" w14:textId="549D77AB" w:rsidR="00266090" w:rsidRPr="00266090" w:rsidRDefault="00266090" w:rsidP="00EB1505">
      <w:pPr>
        <w:pStyle w:val="Default"/>
        <w:spacing w:line="259" w:lineRule="auto"/>
        <w:ind w:right="-284"/>
      </w:pPr>
      <w:r w:rsidRPr="00266090">
        <w:rPr>
          <w:b/>
          <w:bCs/>
        </w:rPr>
        <w:t xml:space="preserve">I. Žadatel(-é) </w:t>
      </w:r>
    </w:p>
    <w:p w14:paraId="5311B03D" w14:textId="77777777" w:rsidR="00266090" w:rsidRPr="00266090" w:rsidRDefault="00266090" w:rsidP="00EB1505">
      <w:pPr>
        <w:pStyle w:val="Default"/>
        <w:numPr>
          <w:ilvl w:val="0"/>
          <w:numId w:val="1"/>
        </w:numPr>
        <w:spacing w:line="259" w:lineRule="auto"/>
        <w:ind w:right="-284"/>
        <w:jc w:val="both"/>
      </w:pPr>
      <w:r w:rsidRPr="00266090">
        <w:rPr>
          <w:b/>
          <w:bCs/>
        </w:rPr>
        <w:t xml:space="preserve">fyzická osoba </w:t>
      </w:r>
    </w:p>
    <w:p w14:paraId="68A2F5F0" w14:textId="5D6DE3DD" w:rsidR="00266090" w:rsidRDefault="00266090" w:rsidP="00EB1505">
      <w:pPr>
        <w:pStyle w:val="Default"/>
        <w:spacing w:line="259" w:lineRule="auto"/>
        <w:ind w:right="-284"/>
        <w:jc w:val="both"/>
      </w:pPr>
      <w:r>
        <w:t xml:space="preserve">             </w:t>
      </w:r>
      <w:r w:rsidRPr="00266090">
        <w:t xml:space="preserve">jméno, příjmení, datum narození, místo trvalého pobytu (popřípadě též adresa pro </w:t>
      </w:r>
      <w:r>
        <w:t xml:space="preserve">             </w:t>
      </w:r>
      <w:r>
        <w:br/>
        <w:t xml:space="preserve">             </w:t>
      </w:r>
      <w:r w:rsidRPr="00266090">
        <w:t xml:space="preserve">doručování, není-li shodná s místem trvalého pobytu), telefon </w:t>
      </w:r>
    </w:p>
    <w:p w14:paraId="029F434A" w14:textId="339CCC62" w:rsidR="00266090" w:rsidRDefault="00266090" w:rsidP="00EB1505">
      <w:pPr>
        <w:pStyle w:val="Default"/>
        <w:numPr>
          <w:ilvl w:val="0"/>
          <w:numId w:val="1"/>
        </w:numPr>
        <w:spacing w:line="259" w:lineRule="auto"/>
        <w:ind w:right="-284"/>
        <w:jc w:val="both"/>
      </w:pPr>
      <w:r>
        <w:t xml:space="preserve"> </w:t>
      </w:r>
      <w:r w:rsidRPr="00266090">
        <w:rPr>
          <w:b/>
          <w:bCs/>
        </w:rPr>
        <w:t xml:space="preserve">fyzická osoba podnikající – záměr souvisí s její podnikatelskou činností </w:t>
      </w:r>
      <w:r w:rsidRPr="00266090">
        <w:rPr>
          <w:b/>
          <w:bCs/>
        </w:rPr>
        <w:br/>
      </w:r>
      <w:r>
        <w:t xml:space="preserve"> </w:t>
      </w:r>
      <w:r w:rsidRPr="00266090">
        <w:t>jméno, příjmení, datum narození, IČ bylo-li přiděleno, místo trvalého pobytu</w:t>
      </w:r>
      <w:r>
        <w:br/>
        <w:t xml:space="preserve"> </w:t>
      </w:r>
      <w:r w:rsidRPr="00266090">
        <w:t xml:space="preserve">(popřípadě též adresa pro doručování, není-li shodná s místem trvalého pobytu), telefon </w:t>
      </w:r>
    </w:p>
    <w:p w14:paraId="32E51718" w14:textId="535C84A3" w:rsidR="00266090" w:rsidRPr="00266090" w:rsidRDefault="00266090" w:rsidP="00EB1505">
      <w:pPr>
        <w:pStyle w:val="Default"/>
        <w:numPr>
          <w:ilvl w:val="0"/>
          <w:numId w:val="1"/>
        </w:numPr>
        <w:spacing w:line="259" w:lineRule="auto"/>
        <w:ind w:right="-284"/>
        <w:jc w:val="both"/>
      </w:pPr>
      <w:r>
        <w:rPr>
          <w:b/>
          <w:bCs/>
        </w:rPr>
        <w:t xml:space="preserve"> </w:t>
      </w:r>
      <w:r w:rsidRPr="00266090">
        <w:rPr>
          <w:b/>
          <w:bCs/>
        </w:rPr>
        <w:t xml:space="preserve">právnická osoba </w:t>
      </w:r>
    </w:p>
    <w:p w14:paraId="19B3C9D1" w14:textId="33F9E8C4" w:rsidR="00266090" w:rsidRDefault="00266090" w:rsidP="00EB1505">
      <w:pPr>
        <w:pStyle w:val="Default"/>
        <w:ind w:right="-284"/>
        <w:jc w:val="both"/>
      </w:pPr>
      <w:r>
        <w:t xml:space="preserve">             </w:t>
      </w:r>
      <w:r w:rsidRPr="00266090">
        <w:t>název nebo obchodní firma, IČ bylo-li přiděleno, adresa sídla (popřípadě též adresa pro</w:t>
      </w:r>
      <w:r>
        <w:br/>
        <w:t xml:space="preserve">            </w:t>
      </w:r>
      <w:r w:rsidRPr="00266090">
        <w:t xml:space="preserve"> doručování, není-li shodná s adresou sídla ), osoba oprávněná jednat jménem právnické</w:t>
      </w:r>
      <w:r>
        <w:br/>
        <w:t xml:space="preserve">            </w:t>
      </w:r>
      <w:r w:rsidRPr="00266090">
        <w:t xml:space="preserve"> osoby, telefon </w:t>
      </w:r>
    </w:p>
    <w:p w14:paraId="4D15AD87" w14:textId="77777777" w:rsidR="00EB1505" w:rsidRPr="00266090" w:rsidRDefault="00EB1505" w:rsidP="00EB1505">
      <w:pPr>
        <w:pStyle w:val="Default"/>
        <w:ind w:right="-284"/>
        <w:jc w:val="both"/>
      </w:pPr>
    </w:p>
    <w:p w14:paraId="26A0799E" w14:textId="1335318F" w:rsidR="00266090" w:rsidRDefault="00266090" w:rsidP="00EB1505">
      <w:pPr>
        <w:pStyle w:val="Default"/>
        <w:spacing w:line="259" w:lineRule="auto"/>
        <w:jc w:val="both"/>
      </w:pPr>
      <w:r w:rsidRPr="00266090">
        <w:t>.......................................................................................................................................................</w:t>
      </w:r>
    </w:p>
    <w:p w14:paraId="3E52E1B0" w14:textId="77777777" w:rsidR="00EB1505" w:rsidRDefault="00EB1505" w:rsidP="00EB1505">
      <w:pPr>
        <w:pStyle w:val="Default"/>
        <w:spacing w:line="259" w:lineRule="auto"/>
        <w:jc w:val="both"/>
      </w:pPr>
    </w:p>
    <w:p w14:paraId="72D1C1AD" w14:textId="25CCD6A3" w:rsidR="00266090" w:rsidRDefault="00266090" w:rsidP="00EB1505">
      <w:pPr>
        <w:pStyle w:val="Default"/>
        <w:spacing w:line="259" w:lineRule="auto"/>
        <w:jc w:val="both"/>
      </w:pPr>
      <w:r w:rsidRPr="00266090">
        <w:t>.......................................................................................................................................................</w:t>
      </w:r>
    </w:p>
    <w:p w14:paraId="495D9E79" w14:textId="77777777" w:rsidR="00EB1505" w:rsidRDefault="00EB1505" w:rsidP="00EB1505">
      <w:pPr>
        <w:pStyle w:val="Default"/>
        <w:spacing w:line="259" w:lineRule="auto"/>
        <w:jc w:val="both"/>
      </w:pPr>
    </w:p>
    <w:p w14:paraId="21521618" w14:textId="0CA8F8CE" w:rsidR="00266090" w:rsidRPr="00266090" w:rsidRDefault="00266090" w:rsidP="00EB1505">
      <w:pPr>
        <w:pStyle w:val="Default"/>
        <w:spacing w:line="259" w:lineRule="auto"/>
        <w:jc w:val="both"/>
      </w:pPr>
      <w:r w:rsidRPr="00266090">
        <w:t xml:space="preserve">....................................................................................................................................................... </w:t>
      </w:r>
    </w:p>
    <w:p w14:paraId="50029877" w14:textId="77777777" w:rsidR="00266090" w:rsidRDefault="00266090" w:rsidP="00EB1505">
      <w:pPr>
        <w:pStyle w:val="Default"/>
        <w:spacing w:line="259" w:lineRule="auto"/>
        <w:ind w:right="-284"/>
        <w:jc w:val="both"/>
        <w:rPr>
          <w:b/>
          <w:bCs/>
        </w:rPr>
      </w:pPr>
    </w:p>
    <w:p w14:paraId="65264EEA" w14:textId="24B5080D" w:rsidR="00266090" w:rsidRPr="00266090" w:rsidRDefault="00266090" w:rsidP="00266090">
      <w:pPr>
        <w:pStyle w:val="Default"/>
        <w:spacing w:line="259" w:lineRule="auto"/>
        <w:ind w:right="-284"/>
        <w:jc w:val="both"/>
      </w:pPr>
      <w:r w:rsidRPr="00266090">
        <w:rPr>
          <w:b/>
          <w:bCs/>
        </w:rPr>
        <w:t xml:space="preserve">II. Osoba odpovědná za dodržení podmínek zvláštního užívání </w:t>
      </w:r>
    </w:p>
    <w:p w14:paraId="46EBB8C5" w14:textId="77777777" w:rsidR="00266090" w:rsidRDefault="00266090" w:rsidP="00266090">
      <w:pPr>
        <w:pStyle w:val="Default"/>
        <w:spacing w:line="259" w:lineRule="auto"/>
        <w:ind w:right="-284"/>
        <w:jc w:val="both"/>
      </w:pPr>
    </w:p>
    <w:p w14:paraId="09AE49B1" w14:textId="549A84F6" w:rsidR="00266090" w:rsidRPr="00266090" w:rsidRDefault="00266090" w:rsidP="00266090">
      <w:pPr>
        <w:pStyle w:val="Default"/>
        <w:spacing w:line="259" w:lineRule="auto"/>
        <w:ind w:right="-284"/>
        <w:jc w:val="both"/>
      </w:pPr>
      <w:r w:rsidRPr="00266090">
        <w:t>příjmení, jméno ….....................................................datum narození……………………</w:t>
      </w:r>
      <w:proofErr w:type="gramStart"/>
      <w:r w:rsidRPr="00266090">
        <w:t>…….</w:t>
      </w:r>
      <w:proofErr w:type="gramEnd"/>
      <w:r w:rsidRPr="00266090">
        <w:t xml:space="preserve">. </w:t>
      </w:r>
    </w:p>
    <w:p w14:paraId="2A107663" w14:textId="77777777" w:rsidR="00266090" w:rsidRDefault="00266090" w:rsidP="00266090">
      <w:pPr>
        <w:pStyle w:val="Default"/>
        <w:spacing w:line="259" w:lineRule="auto"/>
        <w:ind w:right="-284"/>
        <w:jc w:val="both"/>
      </w:pPr>
    </w:p>
    <w:p w14:paraId="7E4DC73D" w14:textId="3B2C3595" w:rsidR="00266090" w:rsidRPr="00266090" w:rsidRDefault="00266090" w:rsidP="00266090">
      <w:pPr>
        <w:pStyle w:val="Default"/>
        <w:spacing w:line="259" w:lineRule="auto"/>
        <w:ind w:right="-284"/>
        <w:jc w:val="both"/>
      </w:pPr>
      <w:r w:rsidRPr="00266090">
        <w:t>adresa …………………………………………</w:t>
      </w:r>
      <w:proofErr w:type="gramStart"/>
      <w:r w:rsidRPr="00266090">
        <w:t>…….</w:t>
      </w:r>
      <w:proofErr w:type="gramEnd"/>
      <w:r w:rsidRPr="00266090">
        <w:t xml:space="preserve">telefon ………………………………….. </w:t>
      </w:r>
    </w:p>
    <w:p w14:paraId="0E1F9596" w14:textId="77777777" w:rsidR="00266090" w:rsidRDefault="00266090" w:rsidP="00266090">
      <w:pPr>
        <w:pStyle w:val="Default"/>
        <w:spacing w:line="259" w:lineRule="auto"/>
        <w:ind w:right="-284"/>
        <w:jc w:val="both"/>
        <w:rPr>
          <w:b/>
          <w:bCs/>
        </w:rPr>
      </w:pPr>
    </w:p>
    <w:p w14:paraId="08E17B5B" w14:textId="6E99675F" w:rsidR="00266090" w:rsidRPr="00266090" w:rsidRDefault="00266090" w:rsidP="00266090">
      <w:pPr>
        <w:pStyle w:val="Default"/>
        <w:spacing w:line="259" w:lineRule="auto"/>
        <w:ind w:right="-284"/>
        <w:jc w:val="both"/>
      </w:pPr>
      <w:r w:rsidRPr="00266090">
        <w:rPr>
          <w:b/>
          <w:bCs/>
        </w:rPr>
        <w:t xml:space="preserve">IV. Označení silnice (místní komunikace – chodníku – parkoviště – jiné zpevněné plochy) </w:t>
      </w:r>
    </w:p>
    <w:p w14:paraId="1E479502" w14:textId="77777777" w:rsidR="00266090" w:rsidRDefault="00266090" w:rsidP="00266090">
      <w:pPr>
        <w:pStyle w:val="Default"/>
        <w:spacing w:line="259" w:lineRule="auto"/>
        <w:ind w:right="-284"/>
        <w:jc w:val="both"/>
        <w:rPr>
          <w:b/>
          <w:bCs/>
        </w:rPr>
      </w:pPr>
    </w:p>
    <w:p w14:paraId="4D45FFD7" w14:textId="77CA12FE" w:rsidR="00266090" w:rsidRPr="00266090" w:rsidRDefault="00266090" w:rsidP="00266090">
      <w:pPr>
        <w:pStyle w:val="Default"/>
        <w:spacing w:line="259" w:lineRule="auto"/>
        <w:ind w:right="-284"/>
        <w:jc w:val="both"/>
      </w:pPr>
      <w:r w:rsidRPr="00266090">
        <w:rPr>
          <w:b/>
          <w:bCs/>
        </w:rPr>
        <w:t>číslo (název): ……………………………………………………………………………</w:t>
      </w:r>
      <w:proofErr w:type="gramStart"/>
      <w:r w:rsidRPr="00266090">
        <w:rPr>
          <w:b/>
          <w:bCs/>
        </w:rPr>
        <w:t>…….</w:t>
      </w:r>
      <w:proofErr w:type="gramEnd"/>
      <w:r w:rsidRPr="00266090">
        <w:rPr>
          <w:b/>
          <w:bCs/>
        </w:rPr>
        <w:t xml:space="preserve">. </w:t>
      </w:r>
    </w:p>
    <w:p w14:paraId="775EFA7D" w14:textId="77777777" w:rsidR="00EB1505" w:rsidRDefault="00EB1505" w:rsidP="00266090">
      <w:pPr>
        <w:pStyle w:val="Default"/>
        <w:spacing w:line="259" w:lineRule="auto"/>
        <w:ind w:right="-284"/>
        <w:jc w:val="both"/>
        <w:rPr>
          <w:b/>
          <w:bCs/>
        </w:rPr>
      </w:pPr>
    </w:p>
    <w:p w14:paraId="1174B446" w14:textId="53AEE39E" w:rsidR="00266090" w:rsidRDefault="00266090" w:rsidP="00266090">
      <w:pPr>
        <w:pStyle w:val="Default"/>
        <w:spacing w:line="259" w:lineRule="auto"/>
        <w:ind w:right="-284"/>
        <w:jc w:val="both"/>
        <w:rPr>
          <w:b/>
          <w:bCs/>
        </w:rPr>
      </w:pPr>
      <w:r w:rsidRPr="00266090">
        <w:rPr>
          <w:b/>
          <w:bCs/>
        </w:rPr>
        <w:t xml:space="preserve">katastrální území ………………………….... pozemek </w:t>
      </w:r>
      <w:proofErr w:type="spellStart"/>
      <w:r w:rsidRPr="00266090">
        <w:rPr>
          <w:b/>
          <w:bCs/>
        </w:rPr>
        <w:t>parc</w:t>
      </w:r>
      <w:proofErr w:type="spellEnd"/>
      <w:r w:rsidRPr="00266090">
        <w:rPr>
          <w:b/>
          <w:bCs/>
        </w:rPr>
        <w:t xml:space="preserve">. č. …………………………… </w:t>
      </w:r>
    </w:p>
    <w:p w14:paraId="4604B6BB" w14:textId="16F64F36" w:rsidR="00266090" w:rsidRDefault="00266090" w:rsidP="00266090">
      <w:pPr>
        <w:pStyle w:val="Default"/>
        <w:pageBreakBefore/>
        <w:spacing w:line="259" w:lineRule="auto"/>
        <w:ind w:right="-284"/>
        <w:rPr>
          <w:b/>
          <w:bCs/>
        </w:rPr>
      </w:pPr>
      <w:r w:rsidRPr="00266090">
        <w:rPr>
          <w:b/>
          <w:bCs/>
        </w:rPr>
        <w:lastRenderedPageBreak/>
        <w:t xml:space="preserve">za účelem umístění </w:t>
      </w:r>
      <w:r>
        <w:rPr>
          <w:b/>
          <w:bCs/>
        </w:rPr>
        <w:t xml:space="preserve">(pořádání akce) na pozemní komunikaci:  </w:t>
      </w:r>
    </w:p>
    <w:p w14:paraId="11D425E0" w14:textId="77777777" w:rsidR="00266090" w:rsidRDefault="00266090" w:rsidP="00266090">
      <w:pPr>
        <w:pStyle w:val="Default"/>
        <w:spacing w:line="259" w:lineRule="auto"/>
        <w:ind w:right="-284"/>
        <w:jc w:val="both"/>
        <w:rPr>
          <w:b/>
          <w:bCs/>
        </w:rPr>
      </w:pPr>
    </w:p>
    <w:p w14:paraId="128902C9" w14:textId="2C5F0D8F" w:rsidR="00266090" w:rsidRPr="00266090" w:rsidRDefault="00266090" w:rsidP="00266090">
      <w:pPr>
        <w:pStyle w:val="Default"/>
        <w:spacing w:line="259" w:lineRule="auto"/>
        <w:ind w:right="-284"/>
        <w:jc w:val="both"/>
      </w:pPr>
      <w:r w:rsidRPr="00266090">
        <w:t>……………………………………………………………………………………………………</w:t>
      </w:r>
    </w:p>
    <w:p w14:paraId="424F2378" w14:textId="77777777" w:rsidR="00266090" w:rsidRDefault="00266090" w:rsidP="00266090">
      <w:pPr>
        <w:pStyle w:val="Default"/>
        <w:spacing w:line="259" w:lineRule="auto"/>
        <w:ind w:right="-284"/>
        <w:jc w:val="both"/>
        <w:rPr>
          <w:b/>
          <w:bCs/>
        </w:rPr>
      </w:pPr>
    </w:p>
    <w:p w14:paraId="0E218FDE" w14:textId="4C853A19" w:rsidR="00266090" w:rsidRPr="00266090" w:rsidRDefault="00266090" w:rsidP="00266090">
      <w:pPr>
        <w:pStyle w:val="Default"/>
        <w:spacing w:line="259" w:lineRule="auto"/>
        <w:ind w:right="-284"/>
        <w:jc w:val="both"/>
      </w:pPr>
      <w:r w:rsidRPr="00266090">
        <w:rPr>
          <w:b/>
          <w:bCs/>
        </w:rPr>
        <w:t xml:space="preserve">z důvodu </w:t>
      </w:r>
      <w:r w:rsidRPr="00266090">
        <w:t>………………………………………………………………………………..............</w:t>
      </w:r>
      <w:r>
        <w:t>.</w:t>
      </w:r>
    </w:p>
    <w:p w14:paraId="2671C128" w14:textId="77777777" w:rsidR="00266090" w:rsidRDefault="00266090" w:rsidP="00266090">
      <w:pPr>
        <w:pStyle w:val="Default"/>
        <w:spacing w:line="259" w:lineRule="auto"/>
        <w:ind w:right="-284"/>
        <w:jc w:val="both"/>
        <w:rPr>
          <w:b/>
          <w:bCs/>
        </w:rPr>
      </w:pPr>
    </w:p>
    <w:p w14:paraId="38990281" w14:textId="57518CF5" w:rsidR="00266090" w:rsidRPr="00266090" w:rsidRDefault="00266090" w:rsidP="00266090">
      <w:pPr>
        <w:pStyle w:val="Default"/>
        <w:spacing w:line="259" w:lineRule="auto"/>
        <w:ind w:right="-284"/>
        <w:jc w:val="both"/>
      </w:pPr>
      <w:r w:rsidRPr="00266090">
        <w:rPr>
          <w:b/>
          <w:bCs/>
        </w:rPr>
        <w:t xml:space="preserve">v termínu </w:t>
      </w:r>
      <w:r w:rsidRPr="00266090">
        <w:t>…………………………… . ………………………………………………………</w:t>
      </w:r>
      <w:r>
        <w:t>…</w:t>
      </w:r>
    </w:p>
    <w:p w14:paraId="651F02B6" w14:textId="77777777" w:rsidR="00266090" w:rsidRDefault="00266090" w:rsidP="00266090">
      <w:pPr>
        <w:pStyle w:val="Default"/>
        <w:spacing w:line="259" w:lineRule="auto"/>
        <w:ind w:right="-284"/>
        <w:jc w:val="both"/>
      </w:pPr>
    </w:p>
    <w:p w14:paraId="7BB08798" w14:textId="77777777" w:rsidR="00266090" w:rsidRDefault="00266090" w:rsidP="00266090">
      <w:pPr>
        <w:pStyle w:val="Default"/>
        <w:spacing w:line="259" w:lineRule="auto"/>
        <w:ind w:right="-284"/>
        <w:jc w:val="both"/>
      </w:pPr>
    </w:p>
    <w:p w14:paraId="3667CFB6" w14:textId="77777777" w:rsidR="00266090" w:rsidRDefault="00266090" w:rsidP="00266090">
      <w:pPr>
        <w:pStyle w:val="Default"/>
        <w:spacing w:line="259" w:lineRule="auto"/>
        <w:ind w:right="-284"/>
        <w:jc w:val="both"/>
      </w:pPr>
    </w:p>
    <w:p w14:paraId="6101D3F2" w14:textId="4EE358B4" w:rsidR="00266090" w:rsidRPr="00266090" w:rsidRDefault="00266090" w:rsidP="00266090">
      <w:pPr>
        <w:pStyle w:val="Default"/>
        <w:spacing w:line="259" w:lineRule="auto"/>
        <w:ind w:right="-284"/>
        <w:jc w:val="both"/>
      </w:pPr>
      <w:r>
        <w:t xml:space="preserve">                                                                                           </w:t>
      </w:r>
      <w:r w:rsidRPr="00266090">
        <w:t xml:space="preserve">…………………………… </w:t>
      </w:r>
    </w:p>
    <w:p w14:paraId="393C927D" w14:textId="411C034C" w:rsidR="00266090" w:rsidRDefault="00266090" w:rsidP="00266090">
      <w:pPr>
        <w:pStyle w:val="Default"/>
        <w:spacing w:line="259" w:lineRule="auto"/>
        <w:ind w:right="-284"/>
        <w:jc w:val="both"/>
      </w:pPr>
      <w:r>
        <w:t xml:space="preserve">                                                                                             </w:t>
      </w:r>
      <w:r w:rsidRPr="00266090">
        <w:t>podpis žadatele</w:t>
      </w:r>
      <w:r>
        <w:t xml:space="preserve"> </w:t>
      </w:r>
      <w:r w:rsidRPr="00266090">
        <w:t xml:space="preserve">(razítko) </w:t>
      </w:r>
    </w:p>
    <w:p w14:paraId="58C4055B" w14:textId="77777777" w:rsidR="00EB1505" w:rsidRDefault="00EB1505" w:rsidP="00266090">
      <w:pPr>
        <w:pStyle w:val="Default"/>
        <w:spacing w:line="259" w:lineRule="auto"/>
        <w:ind w:right="-284"/>
        <w:jc w:val="both"/>
      </w:pPr>
    </w:p>
    <w:p w14:paraId="0ABD54F7" w14:textId="77777777" w:rsidR="00EB1505" w:rsidRDefault="00EB1505" w:rsidP="00266090">
      <w:pPr>
        <w:pStyle w:val="Default"/>
        <w:spacing w:line="259" w:lineRule="auto"/>
        <w:ind w:right="-284"/>
        <w:jc w:val="both"/>
      </w:pPr>
    </w:p>
    <w:p w14:paraId="18CD8AEC" w14:textId="77777777" w:rsidR="00266090" w:rsidRDefault="00266090" w:rsidP="00266090">
      <w:pPr>
        <w:pStyle w:val="Default"/>
        <w:spacing w:line="259" w:lineRule="auto"/>
        <w:ind w:right="-284"/>
        <w:jc w:val="both"/>
      </w:pPr>
    </w:p>
    <w:p w14:paraId="4FF4E684" w14:textId="77777777" w:rsidR="00266090" w:rsidRPr="00266090" w:rsidRDefault="00266090" w:rsidP="00EB1505">
      <w:pPr>
        <w:pStyle w:val="Default"/>
        <w:jc w:val="both"/>
      </w:pPr>
    </w:p>
    <w:p w14:paraId="63CC9EF3" w14:textId="77777777" w:rsidR="00266090" w:rsidRPr="00266090" w:rsidRDefault="00266090" w:rsidP="00EB1505">
      <w:pPr>
        <w:pStyle w:val="Default"/>
        <w:jc w:val="both"/>
      </w:pPr>
      <w:r w:rsidRPr="00266090">
        <w:rPr>
          <w:b/>
          <w:bCs/>
        </w:rPr>
        <w:t xml:space="preserve">Přílohy k žádosti: </w:t>
      </w:r>
    </w:p>
    <w:p w14:paraId="3BFAAC71" w14:textId="565A6BAF" w:rsidR="00266090" w:rsidRPr="00266090" w:rsidRDefault="00266090" w:rsidP="00EB1505">
      <w:pPr>
        <w:pStyle w:val="Default"/>
        <w:spacing w:line="259" w:lineRule="auto"/>
        <w:ind w:right="-142"/>
        <w:jc w:val="both"/>
      </w:pPr>
      <w:r w:rsidRPr="00266090">
        <w:t xml:space="preserve">1. Situační nákres s přesným určením místa zvláštního užívání a způsob jeho realizace (jaký </w:t>
      </w:r>
      <w:r w:rsidR="00EB1505">
        <w:t xml:space="preserve"> </w:t>
      </w:r>
      <w:r w:rsidRPr="00266090">
        <w:t xml:space="preserve">druh </w:t>
      </w:r>
      <w:r w:rsidR="00EB1505">
        <w:br/>
        <w:t xml:space="preserve">    </w:t>
      </w:r>
      <w:r w:rsidRPr="00266090">
        <w:t xml:space="preserve">stavebních prací, jaký způsob prodeje, v jakém zařízení, jaký rozsah akce apod.). </w:t>
      </w:r>
    </w:p>
    <w:p w14:paraId="1AB62E90" w14:textId="577B53D7" w:rsidR="00266090" w:rsidRPr="00266090" w:rsidRDefault="00266090" w:rsidP="00EB1505">
      <w:pPr>
        <w:pStyle w:val="Default"/>
        <w:spacing w:line="259" w:lineRule="auto"/>
        <w:ind w:right="-426"/>
        <w:jc w:val="both"/>
      </w:pPr>
      <w:r w:rsidRPr="00266090">
        <w:t xml:space="preserve">2. Výpis z obchodního rejstříku (živnostenský list) žadatele, oprávněného zástupce, </w:t>
      </w:r>
      <w:proofErr w:type="spellStart"/>
      <w:r w:rsidRPr="00266090">
        <w:t>odpov</w:t>
      </w:r>
      <w:proofErr w:type="spellEnd"/>
      <w:r w:rsidR="00EB1505">
        <w:t>.</w:t>
      </w:r>
      <w:r w:rsidRPr="00266090">
        <w:t xml:space="preserve"> osoby. </w:t>
      </w:r>
    </w:p>
    <w:p w14:paraId="5A25170A" w14:textId="138002A0" w:rsidR="00266090" w:rsidRPr="00266090" w:rsidRDefault="00266090" w:rsidP="00EB1505">
      <w:pPr>
        <w:pStyle w:val="Default"/>
        <w:spacing w:line="259" w:lineRule="auto"/>
        <w:ind w:right="-142"/>
        <w:jc w:val="both"/>
      </w:pPr>
      <w:r w:rsidRPr="00266090">
        <w:t xml:space="preserve">3. Souhlas vlastníka (majetkového správce) dotčené pozemní komunikace (pro silnice II. a III. </w:t>
      </w:r>
      <w:r w:rsidR="00EB1505">
        <w:br/>
        <w:t xml:space="preserve">     </w:t>
      </w:r>
      <w:r w:rsidRPr="00266090">
        <w:t xml:space="preserve">třídy - Ředitelství silnic Zlínského kraje, K Majáku 5001, Zlín). </w:t>
      </w:r>
    </w:p>
    <w:p w14:paraId="5BF1B478" w14:textId="5987F616" w:rsidR="00266090" w:rsidRDefault="00266090" w:rsidP="00EB1505">
      <w:pPr>
        <w:pStyle w:val="Default"/>
        <w:spacing w:line="259" w:lineRule="auto"/>
        <w:ind w:right="-142"/>
        <w:jc w:val="both"/>
      </w:pPr>
      <w:r w:rsidRPr="00266090">
        <w:t xml:space="preserve">4. V případě omezení silničního provozu doložit stanovení dopravního značení od příslušného </w:t>
      </w:r>
      <w:r w:rsidR="00EB1505">
        <w:br/>
        <w:t xml:space="preserve">    </w:t>
      </w:r>
      <w:r w:rsidRPr="00266090">
        <w:t xml:space="preserve">silničního správního úřadu. </w:t>
      </w:r>
    </w:p>
    <w:p w14:paraId="41381810" w14:textId="77777777" w:rsidR="00EB1505" w:rsidRPr="00266090" w:rsidRDefault="00EB1505" w:rsidP="00EB1505">
      <w:pPr>
        <w:pStyle w:val="Default"/>
        <w:spacing w:line="259" w:lineRule="auto"/>
        <w:ind w:right="-142"/>
        <w:jc w:val="both"/>
      </w:pPr>
    </w:p>
    <w:p w14:paraId="62A557A1" w14:textId="77777777" w:rsidR="00266090" w:rsidRPr="00266090" w:rsidRDefault="00266090" w:rsidP="00EB1505">
      <w:pPr>
        <w:pStyle w:val="Default"/>
        <w:ind w:right="-142"/>
        <w:jc w:val="both"/>
      </w:pPr>
    </w:p>
    <w:p w14:paraId="7C1F94E0" w14:textId="77777777" w:rsidR="00266090" w:rsidRPr="00266090" w:rsidRDefault="00266090" w:rsidP="00EB1505">
      <w:pPr>
        <w:pStyle w:val="Default"/>
        <w:ind w:right="-142"/>
        <w:jc w:val="both"/>
      </w:pPr>
      <w:r w:rsidRPr="00266090">
        <w:rPr>
          <w:b/>
          <w:bCs/>
        </w:rPr>
        <w:t xml:space="preserve">Poučení: </w:t>
      </w:r>
    </w:p>
    <w:p w14:paraId="13E5547C" w14:textId="41A96F58" w:rsidR="00266090" w:rsidRPr="00266090" w:rsidRDefault="00266090" w:rsidP="00EB1505">
      <w:pPr>
        <w:pStyle w:val="Default"/>
        <w:ind w:right="-142"/>
        <w:jc w:val="both"/>
      </w:pPr>
      <w:r w:rsidRPr="00266090">
        <w:t xml:space="preserve">Vydání povolení dle předmětné žádosti podléhá zpoplatnění dle zákona č. 634/2004 Sb., </w:t>
      </w:r>
      <w:r w:rsidR="00EB1505">
        <w:br/>
      </w:r>
      <w:r w:rsidRPr="00266090">
        <w:t>o správních poplatcích, položka 36 písm. a), který bude vybrán při podání žádosti</w:t>
      </w:r>
    </w:p>
    <w:p w14:paraId="208F9C89" w14:textId="1C216461" w:rsidR="00EF7A82" w:rsidRPr="00266090" w:rsidRDefault="00266090" w:rsidP="00EB150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66090">
        <w:rPr>
          <w:rFonts w:ascii="Times New Roman" w:hAnsi="Times New Roman" w:cs="Times New Roman"/>
          <w:sz w:val="24"/>
          <w:szCs w:val="24"/>
        </w:rPr>
        <w:t>(do 10 dnů …100,- Kč, do 6 měsíců…500,- Kč, nad 6 měsíců …1 000,- Kč)</w:t>
      </w:r>
      <w:r w:rsidR="00EB1505">
        <w:rPr>
          <w:rFonts w:ascii="Times New Roman" w:hAnsi="Times New Roman" w:cs="Times New Roman"/>
          <w:sz w:val="24"/>
          <w:szCs w:val="24"/>
        </w:rPr>
        <w:t>.</w:t>
      </w:r>
    </w:p>
    <w:sectPr w:rsidR="00EF7A82" w:rsidRPr="00266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5265D"/>
    <w:multiLevelType w:val="hybridMultilevel"/>
    <w:tmpl w:val="554CA68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57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90"/>
    <w:rsid w:val="001C2715"/>
    <w:rsid w:val="00266090"/>
    <w:rsid w:val="009065A7"/>
    <w:rsid w:val="00CF7C35"/>
    <w:rsid w:val="00EB1505"/>
    <w:rsid w:val="00E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AC7C"/>
  <w15:chartTrackingRefBased/>
  <w15:docId w15:val="{C262F18C-2466-4BB4-B14B-8D7616D0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6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6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609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6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609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60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60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60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60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609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6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609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609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609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60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60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60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60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6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6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6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6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6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660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60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6609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609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609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6090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2660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Balúsková Marie</dc:creator>
  <cp:keywords/>
  <dc:description/>
  <cp:lastModifiedBy>Balúsková Marie</cp:lastModifiedBy>
  <cp:revision>1</cp:revision>
  <cp:lastPrinted>2025-03-04T07:26:00Z</cp:lastPrinted>
  <dcterms:created xsi:type="dcterms:W3CDTF">2025-03-04T07:00:00Z</dcterms:created>
  <dcterms:modified xsi:type="dcterms:W3CDTF">2025-03-04T07:28:00Z</dcterms:modified>
</cp:coreProperties>
</file>