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248D" w14:textId="77777777" w:rsidR="002109B7" w:rsidRPr="00230003" w:rsidRDefault="002109B7" w:rsidP="00230003">
      <w:pPr>
        <w:jc w:val="center"/>
        <w:rPr>
          <w:b/>
          <w:bCs/>
          <w:sz w:val="40"/>
          <w:szCs w:val="40"/>
        </w:rPr>
      </w:pPr>
      <w:r w:rsidRPr="00230003">
        <w:rPr>
          <w:b/>
          <w:bCs/>
          <w:sz w:val="40"/>
          <w:szCs w:val="40"/>
        </w:rPr>
        <w:t>Souhlas s dělením lesních pozemků, při kterém výměra jednoho dílu klesne pod 1 ha dle ust. § 12 odst. 3 zákona čís. 289/1995 Sb., o lesích a o změně a doplnění některých zákonů (lesní zákon), ve znění pozdějších předpisů</w:t>
      </w:r>
    </w:p>
    <w:p w14:paraId="1637B9D3" w14:textId="77777777" w:rsidR="00230003" w:rsidRDefault="00230003" w:rsidP="00230003">
      <w:pPr>
        <w:jc w:val="both"/>
      </w:pPr>
    </w:p>
    <w:p w14:paraId="517508EB" w14:textId="419F4570" w:rsidR="002109B7" w:rsidRDefault="002109B7" w:rsidP="00230003">
      <w:pPr>
        <w:jc w:val="both"/>
      </w:pPr>
      <w:r w:rsidRPr="001A724C">
        <w:t>Zrušení podílového spoluvlastnictví k lesním pozemkům, převod lesních pozemků, odnětí lesních pozemků,</w:t>
      </w:r>
      <w:r>
        <w:t xml:space="preserve"> </w:t>
      </w:r>
      <w:r w:rsidRPr="001A724C">
        <w:t>pokud bude výsledkem řízení rozdělení lesního pozemku</w:t>
      </w:r>
      <w:r>
        <w:t>.</w:t>
      </w:r>
    </w:p>
    <w:p w14:paraId="2D16D2DB" w14:textId="77777777" w:rsidR="00230003" w:rsidRDefault="00230003" w:rsidP="00230003">
      <w:pPr>
        <w:jc w:val="both"/>
      </w:pPr>
    </w:p>
    <w:p w14:paraId="11E3F518" w14:textId="5FA3F15A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230003">
        <w:rPr>
          <w:b/>
          <w:bCs/>
        </w:rPr>
        <w:t>:</w:t>
      </w:r>
    </w:p>
    <w:p w14:paraId="713E4566" w14:textId="77777777" w:rsidR="002109B7" w:rsidRDefault="002109B7" w:rsidP="00230003">
      <w:pPr>
        <w:jc w:val="both"/>
      </w:pPr>
      <w:r w:rsidRPr="001A724C">
        <w:t>Vlastník (vlastníci) lesních pozemků</w:t>
      </w:r>
      <w:r>
        <w:t>.</w:t>
      </w:r>
    </w:p>
    <w:p w14:paraId="4BFC31DD" w14:textId="77777777" w:rsidR="00230003" w:rsidRDefault="00230003" w:rsidP="00230003">
      <w:pPr>
        <w:jc w:val="both"/>
      </w:pPr>
    </w:p>
    <w:p w14:paraId="7CF95648" w14:textId="2511CBA5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230003">
        <w:rPr>
          <w:b/>
          <w:bCs/>
        </w:rPr>
        <w:t>:</w:t>
      </w:r>
    </w:p>
    <w:p w14:paraId="2BF24993" w14:textId="77777777" w:rsidR="00230003" w:rsidRDefault="00230003" w:rsidP="00230003">
      <w:pPr>
        <w:jc w:val="both"/>
      </w:pPr>
      <w:r w:rsidRPr="00FA310A">
        <w:t>Mě</w:t>
      </w:r>
      <w:r>
        <w:t>stský úřad Vizovice</w:t>
      </w:r>
    </w:p>
    <w:p w14:paraId="08FD60E3" w14:textId="77777777" w:rsidR="00230003" w:rsidRDefault="00230003" w:rsidP="00230003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7B7AA370" w14:textId="77777777" w:rsidR="00230003" w:rsidRDefault="00230003" w:rsidP="00230003">
      <w:pPr>
        <w:jc w:val="both"/>
      </w:pPr>
      <w:r>
        <w:t>Oddělení životního prostředí</w:t>
      </w:r>
    </w:p>
    <w:p w14:paraId="2ADD065F" w14:textId="77777777" w:rsidR="00230003" w:rsidRDefault="00230003" w:rsidP="00230003">
      <w:pPr>
        <w:jc w:val="both"/>
      </w:pPr>
      <w:r w:rsidRPr="00FA310A">
        <w:t>1. patro</w:t>
      </w:r>
      <w:r>
        <w:t xml:space="preserve"> objektu Lidového domu</w:t>
      </w:r>
    </w:p>
    <w:p w14:paraId="7C4A4459" w14:textId="77777777" w:rsidR="00230003" w:rsidRDefault="00230003" w:rsidP="00230003">
      <w:pPr>
        <w:jc w:val="both"/>
      </w:pPr>
      <w:r w:rsidRPr="00FA310A">
        <w:t>Masarykov</w:t>
      </w:r>
      <w:r>
        <w:t>o náměstí 1007¨</w:t>
      </w:r>
    </w:p>
    <w:p w14:paraId="482D025E" w14:textId="77777777" w:rsidR="00230003" w:rsidRDefault="00230003" w:rsidP="00230003">
      <w:pPr>
        <w:jc w:val="both"/>
      </w:pPr>
      <w:r>
        <w:t xml:space="preserve">763 12 Vizovice </w:t>
      </w:r>
    </w:p>
    <w:p w14:paraId="01C0A9B1" w14:textId="77777777" w:rsidR="00230003" w:rsidRDefault="00230003" w:rsidP="00230003">
      <w:pPr>
        <w:jc w:val="both"/>
      </w:pPr>
      <w:r>
        <w:t xml:space="preserve">Bc. Magda Miklovičová,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04700EA8" w14:textId="0BEA05EF" w:rsidR="002109B7" w:rsidRPr="00FA310A" w:rsidRDefault="002109B7" w:rsidP="00230003">
      <w:pPr>
        <w:jc w:val="both"/>
      </w:pPr>
    </w:p>
    <w:p w14:paraId="59EEF84E" w14:textId="2208DD52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230003">
        <w:rPr>
          <w:b/>
          <w:bCs/>
        </w:rPr>
        <w:t>:</w:t>
      </w:r>
    </w:p>
    <w:p w14:paraId="3FB8A7CC" w14:textId="77777777" w:rsidR="002109B7" w:rsidRDefault="002109B7" w:rsidP="00230003">
      <w:pPr>
        <w:jc w:val="both"/>
        <w:rPr>
          <w:rFonts w:cstheme="minorHAnsi"/>
        </w:rPr>
      </w:pPr>
      <w:r w:rsidRPr="001A724C">
        <w:rPr>
          <w:rFonts w:cstheme="minorHAnsi"/>
        </w:rPr>
        <w:t>Žádost, výpis z katastru nemovitostí na pozemek, který je předmětem dělení, geometrický plán</w:t>
      </w:r>
      <w:r>
        <w:rPr>
          <w:rFonts w:cstheme="minorHAnsi"/>
        </w:rPr>
        <w:t>.</w:t>
      </w:r>
    </w:p>
    <w:p w14:paraId="514D1F90" w14:textId="77777777" w:rsidR="00230003" w:rsidRDefault="00230003" w:rsidP="00230003">
      <w:pPr>
        <w:jc w:val="both"/>
        <w:rPr>
          <w:rFonts w:cstheme="minorHAnsi"/>
        </w:rPr>
      </w:pPr>
    </w:p>
    <w:p w14:paraId="2A0A0052" w14:textId="104F6630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230003">
        <w:rPr>
          <w:b/>
          <w:bCs/>
        </w:rPr>
        <w:t> </w:t>
      </w:r>
      <w:r w:rsidRPr="00FA310A">
        <w:rPr>
          <w:b/>
          <w:bCs/>
        </w:rPr>
        <w:t>dispozici</w:t>
      </w:r>
      <w:r w:rsidR="00230003">
        <w:rPr>
          <w:b/>
          <w:bCs/>
        </w:rPr>
        <w:t>:</w:t>
      </w:r>
    </w:p>
    <w:p w14:paraId="50341604" w14:textId="571B99EA" w:rsidR="00750B0B" w:rsidRDefault="00750B0B" w:rsidP="00230003">
      <w:pPr>
        <w:jc w:val="both"/>
      </w:pPr>
      <w:hyperlink r:id="rId6" w:history="1">
        <w:r w:rsidRPr="003C4663">
          <w:rPr>
            <w:rStyle w:val="Hypertextovodkaz"/>
          </w:rPr>
          <w:t>https://mestovizovice.cz/mesto/oddeleni-zivotniho-prostredi-formulare</w:t>
        </w:r>
      </w:hyperlink>
    </w:p>
    <w:p w14:paraId="6AD898D6" w14:textId="77777777" w:rsidR="00230003" w:rsidRDefault="00230003" w:rsidP="00230003">
      <w:pPr>
        <w:jc w:val="both"/>
      </w:pPr>
    </w:p>
    <w:p w14:paraId="11EE0DB1" w14:textId="126C26E2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230003">
        <w:rPr>
          <w:b/>
          <w:bCs/>
        </w:rPr>
        <w:t>:</w:t>
      </w:r>
    </w:p>
    <w:p w14:paraId="748FE91C" w14:textId="77777777" w:rsidR="002109B7" w:rsidRDefault="002109B7" w:rsidP="00230003">
      <w:pPr>
        <w:jc w:val="both"/>
      </w:pPr>
      <w:r>
        <w:t>Nepředepisuje se</w:t>
      </w:r>
      <w:r w:rsidRPr="00615295">
        <w:t>.</w:t>
      </w:r>
    </w:p>
    <w:p w14:paraId="0C4990ED" w14:textId="77777777" w:rsidR="00230003" w:rsidRPr="00615295" w:rsidRDefault="00230003" w:rsidP="00230003">
      <w:pPr>
        <w:jc w:val="both"/>
      </w:pPr>
    </w:p>
    <w:p w14:paraId="4FEEBEA6" w14:textId="7D498852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Lhůty pro vyřízení</w:t>
      </w:r>
      <w:r w:rsidR="00230003">
        <w:rPr>
          <w:b/>
          <w:bCs/>
        </w:rPr>
        <w:t>:</w:t>
      </w:r>
    </w:p>
    <w:p w14:paraId="1514BA4D" w14:textId="77777777" w:rsidR="002109B7" w:rsidRDefault="002109B7" w:rsidP="00230003">
      <w:pPr>
        <w:jc w:val="both"/>
      </w:pPr>
      <w:r>
        <w:t>3</w:t>
      </w:r>
      <w:r w:rsidRPr="00182F60">
        <w:t>0 dnů od zahájení řízení, k nimž se připočítává doba až 30 dnů, jestliže je zapotřebí nařídit ústní jednání nebo místní šetření, nebo jde-li o zvlášť složitý případ</w:t>
      </w:r>
      <w:r>
        <w:t>.</w:t>
      </w:r>
    </w:p>
    <w:p w14:paraId="5214A933" w14:textId="77777777" w:rsidR="00230003" w:rsidRPr="00182F60" w:rsidRDefault="00230003" w:rsidP="00230003">
      <w:pPr>
        <w:jc w:val="both"/>
      </w:pPr>
    </w:p>
    <w:p w14:paraId="573BE733" w14:textId="7DABDB7F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230003">
        <w:rPr>
          <w:b/>
          <w:bCs/>
        </w:rPr>
        <w:t>:</w:t>
      </w:r>
    </w:p>
    <w:p w14:paraId="30217774" w14:textId="77777777" w:rsidR="002109B7" w:rsidRDefault="002109B7" w:rsidP="00230003">
      <w:pPr>
        <w:jc w:val="both"/>
      </w:pPr>
      <w:r w:rsidRPr="00850159">
        <w:t>Účastníkem řízení je pouze žadatel o souhlas s dělením lesních pozemků</w:t>
      </w:r>
      <w:r>
        <w:t>.</w:t>
      </w:r>
    </w:p>
    <w:p w14:paraId="26E7093C" w14:textId="77777777" w:rsidR="00230003" w:rsidRDefault="00230003" w:rsidP="00230003">
      <w:pPr>
        <w:jc w:val="both"/>
      </w:pPr>
    </w:p>
    <w:p w14:paraId="39B27120" w14:textId="085A1705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230003">
        <w:rPr>
          <w:b/>
          <w:bCs/>
        </w:rPr>
        <w:t>:</w:t>
      </w:r>
    </w:p>
    <w:p w14:paraId="0DAAA08F" w14:textId="77777777" w:rsidR="002109B7" w:rsidRDefault="002109B7" w:rsidP="00230003">
      <w:pPr>
        <w:jc w:val="both"/>
      </w:pPr>
      <w:r w:rsidRPr="00182F60">
        <w:t xml:space="preserve">Zákon č. </w:t>
      </w:r>
      <w:r>
        <w:t>289/</w:t>
      </w:r>
      <w:r w:rsidRPr="00182F60">
        <w:t>199</w:t>
      </w:r>
      <w:r>
        <w:t>5</w:t>
      </w:r>
      <w:r w:rsidRPr="00182F60">
        <w:t xml:space="preserve"> Sb., </w:t>
      </w:r>
      <w:r w:rsidRPr="004D66B9">
        <w:t>o lesích a o změně a doplnění některých zákonů</w:t>
      </w:r>
      <w:r>
        <w:t xml:space="preserve"> (lesní zákon), ve znění pozdějších předpisů</w:t>
      </w:r>
    </w:p>
    <w:p w14:paraId="29B55A0E" w14:textId="77777777" w:rsidR="00230003" w:rsidRDefault="00230003" w:rsidP="00230003">
      <w:pPr>
        <w:jc w:val="both"/>
      </w:pPr>
    </w:p>
    <w:p w14:paraId="65DE4FCF" w14:textId="2D4CA394" w:rsidR="002109B7" w:rsidRPr="00FA310A" w:rsidRDefault="002109B7" w:rsidP="00230003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230003">
        <w:rPr>
          <w:b/>
          <w:bCs/>
        </w:rPr>
        <w:t>:</w:t>
      </w:r>
    </w:p>
    <w:p w14:paraId="1CA8AB71" w14:textId="77777777" w:rsidR="002109B7" w:rsidRPr="00FA310A" w:rsidRDefault="002109B7" w:rsidP="00230003">
      <w:pPr>
        <w:jc w:val="both"/>
      </w:pPr>
      <w:r w:rsidRPr="00FA310A">
        <w:t>Zákon č. 500/2004 Sb., správní řád</w:t>
      </w:r>
    </w:p>
    <w:p w14:paraId="0DC5CF77" w14:textId="77777777" w:rsidR="002109B7" w:rsidRDefault="002109B7" w:rsidP="002109B7"/>
    <w:p w14:paraId="003AA7C8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B7"/>
    <w:rsid w:val="001C7F24"/>
    <w:rsid w:val="001F5AB4"/>
    <w:rsid w:val="002109B7"/>
    <w:rsid w:val="00230003"/>
    <w:rsid w:val="002A3901"/>
    <w:rsid w:val="002B69E1"/>
    <w:rsid w:val="005946BD"/>
    <w:rsid w:val="00633F67"/>
    <w:rsid w:val="00750B0B"/>
    <w:rsid w:val="009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0E28"/>
  <w15:chartTrackingRefBased/>
  <w15:docId w15:val="{CB9535A5-91BD-4911-9E44-75BB72D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9B7"/>
  </w:style>
  <w:style w:type="paragraph" w:styleId="Nadpis1">
    <w:name w:val="heading 1"/>
    <w:basedOn w:val="Normln"/>
    <w:next w:val="Normln"/>
    <w:link w:val="Nadpis1Char"/>
    <w:uiPriority w:val="9"/>
    <w:qFormat/>
    <w:rsid w:val="0021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9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9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09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9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9B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9B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9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9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9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9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0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09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09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09B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09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09B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09B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50B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4</cp:revision>
  <dcterms:created xsi:type="dcterms:W3CDTF">2025-04-23T05:33:00Z</dcterms:created>
  <dcterms:modified xsi:type="dcterms:W3CDTF">2025-04-28T11:54:00Z</dcterms:modified>
</cp:coreProperties>
</file>