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0916" w14:textId="77777777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b/>
          <w:bCs/>
          <w:sz w:val="24"/>
          <w:szCs w:val="24"/>
        </w:rPr>
        <w:t>Nemůžete ze zdravotních důvodů přijít k volbám? Volební komise může přijet za vámi</w:t>
      </w:r>
    </w:p>
    <w:p w14:paraId="0F775A33" w14:textId="2546DF43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sz w:val="24"/>
          <w:szCs w:val="24"/>
        </w:rPr>
        <w:t xml:space="preserve">Voliči, kterým závažné, zejména zdravotní důvody neumožňují osobně navštívit volební místnost, </w:t>
      </w:r>
      <w:r w:rsidRPr="00497E46">
        <w:rPr>
          <w:rFonts w:ascii="Calibri" w:hAnsi="Calibri" w:cs="Calibri"/>
          <w:sz w:val="24"/>
          <w:szCs w:val="24"/>
        </w:rPr>
        <w:t>m</w:t>
      </w:r>
      <w:r w:rsidRPr="00497E46">
        <w:rPr>
          <w:rFonts w:ascii="Calibri" w:hAnsi="Calibri" w:cs="Calibri"/>
          <w:sz w:val="24"/>
          <w:szCs w:val="24"/>
        </w:rPr>
        <w:t xml:space="preserve">ohou požádat o hlasování do </w:t>
      </w:r>
      <w:r w:rsidRPr="00497E46">
        <w:rPr>
          <w:rFonts w:ascii="Calibri" w:hAnsi="Calibri" w:cs="Calibri"/>
          <w:b/>
          <w:bCs/>
          <w:sz w:val="24"/>
          <w:szCs w:val="24"/>
        </w:rPr>
        <w:t>přenosné volební schránky</w:t>
      </w:r>
      <w:r w:rsidRPr="00497E46">
        <w:rPr>
          <w:rFonts w:ascii="Calibri" w:hAnsi="Calibri" w:cs="Calibri"/>
          <w:b/>
          <w:bCs/>
          <w:sz w:val="24"/>
          <w:szCs w:val="24"/>
        </w:rPr>
        <w:t>.</w:t>
      </w:r>
    </w:p>
    <w:p w14:paraId="70CC1BC2" w14:textId="7BE63B02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sz w:val="24"/>
          <w:szCs w:val="24"/>
        </w:rPr>
        <w:t xml:space="preserve">Žádost je možné předem oznámit obecnímu úřadu a v průběhu </w:t>
      </w:r>
      <w:proofErr w:type="gramStart"/>
      <w:r w:rsidRPr="00497E46">
        <w:rPr>
          <w:rFonts w:ascii="Calibri" w:hAnsi="Calibri" w:cs="Calibri"/>
          <w:sz w:val="24"/>
          <w:szCs w:val="24"/>
        </w:rPr>
        <w:t>voleb  přímo</w:t>
      </w:r>
      <w:proofErr w:type="gramEnd"/>
      <w:r w:rsidRPr="00497E46">
        <w:rPr>
          <w:rFonts w:ascii="Calibri" w:hAnsi="Calibri" w:cs="Calibri"/>
          <w:sz w:val="24"/>
          <w:szCs w:val="24"/>
        </w:rPr>
        <w:t xml:space="preserve"> příslušné okrskové volební komisi. Ta může za voličem vyslat své členy s přenosnou volební schránkou. Tato možnost se vztahuje pouze na území příslušného volebního okrsku.</w:t>
      </w:r>
    </w:p>
    <w:p w14:paraId="6151DB62" w14:textId="2D312766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b/>
          <w:bCs/>
          <w:sz w:val="24"/>
          <w:szCs w:val="24"/>
        </w:rPr>
        <w:t>O přenosnou volební schránku mohou občané požádat na:</w:t>
      </w:r>
      <w:r w:rsidRPr="00497E46">
        <w:rPr>
          <w:rFonts w:ascii="Calibri" w:hAnsi="Calibri" w:cs="Calibri"/>
          <w:sz w:val="24"/>
          <w:szCs w:val="24"/>
        </w:rPr>
        <w:br/>
      </w:r>
      <w:r w:rsidRPr="00497E46">
        <w:rPr>
          <w:rFonts w:ascii="Calibri" w:hAnsi="Calibri" w:cs="Calibri"/>
          <w:sz w:val="24"/>
          <w:szCs w:val="24"/>
        </w:rPr>
        <w:t>777 471 171, 725 756 788</w:t>
      </w:r>
      <w:r w:rsidRPr="00497E46">
        <w:rPr>
          <w:rFonts w:ascii="Calibri" w:hAnsi="Calibri" w:cs="Calibri"/>
          <w:sz w:val="24"/>
          <w:szCs w:val="24"/>
        </w:rPr>
        <w:br/>
      </w:r>
    </w:p>
    <w:p w14:paraId="7FD61BDC" w14:textId="392822F8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sz w:val="24"/>
          <w:szCs w:val="24"/>
        </w:rPr>
        <w:t xml:space="preserve">ve dnech </w:t>
      </w:r>
      <w:proofErr w:type="gramStart"/>
      <w:r w:rsidRPr="00497E46">
        <w:rPr>
          <w:rFonts w:ascii="Calibri" w:hAnsi="Calibri" w:cs="Calibri"/>
          <w:sz w:val="24"/>
          <w:szCs w:val="24"/>
        </w:rPr>
        <w:t>voleb</w:t>
      </w:r>
      <w:proofErr w:type="gramEnd"/>
      <w:r w:rsidRPr="00497E46">
        <w:rPr>
          <w:rFonts w:ascii="Calibri" w:hAnsi="Calibri" w:cs="Calibri"/>
          <w:sz w:val="24"/>
          <w:szCs w:val="24"/>
        </w:rPr>
        <w:t xml:space="preserve"> tj. od pátku 09.10. od 14:00 hodin </w:t>
      </w:r>
    </w:p>
    <w:p w14:paraId="1DADA0F4" w14:textId="739CEC92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sz w:val="24"/>
          <w:szCs w:val="24"/>
        </w:rPr>
        <w:t>Okrsková volební komise č. 1 – 775 416 395</w:t>
      </w:r>
    </w:p>
    <w:p w14:paraId="1C7FF621" w14:textId="28AE3C54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sz w:val="24"/>
          <w:szCs w:val="24"/>
        </w:rPr>
        <w:t>Okrsková volební komise č.2 – 775 416 438</w:t>
      </w:r>
    </w:p>
    <w:p w14:paraId="49789F57" w14:textId="6D783A2B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sz w:val="24"/>
          <w:szCs w:val="24"/>
        </w:rPr>
        <w:t>Okrsková volební komise č. 3 – 775 416 442</w:t>
      </w:r>
    </w:p>
    <w:p w14:paraId="3C822354" w14:textId="51F4F0A0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sz w:val="24"/>
          <w:szCs w:val="24"/>
        </w:rPr>
        <w:t>Okrsková volební komise č. 4 – 775 416 425</w:t>
      </w:r>
    </w:p>
    <w:p w14:paraId="206E82DC" w14:textId="255FD434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sz w:val="24"/>
          <w:szCs w:val="24"/>
        </w:rPr>
        <w:t>Okrsková volební komise č. 5 773 772 017</w:t>
      </w:r>
    </w:p>
    <w:p w14:paraId="1C5A2CD3" w14:textId="14ED97F4" w:rsidR="00497E46" w:rsidRPr="00497E46" w:rsidRDefault="00497E46" w:rsidP="00497E46">
      <w:pPr>
        <w:rPr>
          <w:rFonts w:ascii="Calibri" w:hAnsi="Calibri" w:cs="Calibri"/>
          <w:sz w:val="24"/>
          <w:szCs w:val="24"/>
        </w:rPr>
      </w:pPr>
      <w:r w:rsidRPr="00497E46">
        <w:rPr>
          <w:rFonts w:ascii="Calibri" w:hAnsi="Calibri" w:cs="Calibri"/>
          <w:sz w:val="24"/>
          <w:szCs w:val="24"/>
        </w:rPr>
        <w:t xml:space="preserve">Prosíme občany, kteří již nyní vědí, že tuto možnost využijí, aby se </w:t>
      </w:r>
      <w:r w:rsidRPr="00497E46">
        <w:rPr>
          <w:rFonts w:ascii="Calibri" w:hAnsi="Calibri" w:cs="Calibri"/>
          <w:sz w:val="24"/>
          <w:szCs w:val="24"/>
        </w:rPr>
        <w:t>ozvali,</w:t>
      </w:r>
      <w:r w:rsidRPr="00497E46">
        <w:rPr>
          <w:rFonts w:ascii="Calibri" w:hAnsi="Calibri" w:cs="Calibri"/>
          <w:sz w:val="24"/>
          <w:szCs w:val="24"/>
        </w:rPr>
        <w:t xml:space="preserve"> pokud možno s předstihem.</w:t>
      </w:r>
    </w:p>
    <w:p w14:paraId="048812F1" w14:textId="77777777" w:rsidR="00515E6A" w:rsidRPr="00497E46" w:rsidRDefault="00515E6A" w:rsidP="00497E46">
      <w:pPr>
        <w:rPr>
          <w:rFonts w:ascii="Calibri" w:hAnsi="Calibri" w:cs="Calibri"/>
          <w:sz w:val="24"/>
          <w:szCs w:val="24"/>
        </w:rPr>
      </w:pPr>
    </w:p>
    <w:sectPr w:rsidR="00515E6A" w:rsidRPr="00497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46"/>
    <w:rsid w:val="000A6A48"/>
    <w:rsid w:val="00497E46"/>
    <w:rsid w:val="00515E6A"/>
    <w:rsid w:val="005D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4D66"/>
  <w15:chartTrackingRefBased/>
  <w15:docId w15:val="{FF4662E6-55B1-4060-AD0B-BCF22330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97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97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7E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97E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97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97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7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7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97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97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97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97E4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97E4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97E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97E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7E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7E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97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97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97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97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97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97E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97E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97E4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97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7E4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97E4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97E4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97E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791</Characters>
  <Application>Microsoft Office Word</Application>
  <DocSecurity>0</DocSecurity>
  <Lines>6</Lines>
  <Paragraphs>1</Paragraphs>
  <ScaleCrop>false</ScaleCrop>
  <Company>Mesto Vizovice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Kovářová Petra Mgr., LL.M.</dc:creator>
  <cp:keywords/>
  <dc:description/>
  <cp:lastModifiedBy>Kovářová Petra Mgr., LL.M.</cp:lastModifiedBy>
  <cp:revision>1</cp:revision>
  <dcterms:created xsi:type="dcterms:W3CDTF">2026-10-07T09:13:00Z</dcterms:created>
  <dcterms:modified xsi:type="dcterms:W3CDTF">2026-10-07T09:22:00Z</dcterms:modified>
</cp:coreProperties>
</file>